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4384"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4.15pt;margin-top:1.45pt;height:0pt;width:153.2pt;z-index:251664384;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w8MSC1QAAAAcBAAAPAAAAAAAAAAEAIAAAACIAAABkcnMvZG93bnJldi54bWxQSwECFAAUAAAA&#10;CACHTuJAx7Xk+bgBAABfAwAADgAAAAAAAAABACAAAAAkAQAAZHJzL2Uyb0RvYy54bWxQSwUGAAAA&#10;AAYABgBZAQAATg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3360"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7.45pt;margin-top:0.3pt;height:0pt;width:64.5pt;z-index:251663360;mso-width-relative:page;mso-height-relative:page;" filled="f" stroked="t" coordsize="21600,21600" o:gfxdata="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QZiZ&#10;wNEAAAAFAQAADwAAAAAAAAABACAAAAAiAAAAZHJzL2Rvd25yZXYueG1sUEsBAhQAFAAAAAgAh07i&#10;QKs7fVa3AQAAXgMAAA4AAAAAAAAAAQAgAAAAIAEAAGRycy9lMm9Eb2MueG1sUEsFBgAAAAAGAAYA&#10;WQEAAEk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ĐÀO TẠO</w:t>
      </w:r>
    </w:p>
    <w:p>
      <w:pPr>
        <w:jc w:val="center"/>
        <w:rPr>
          <w:rFonts w:ascii="Times New Roman" w:hAnsi="Times New Roman"/>
          <w:i/>
          <w:iCs/>
          <w:lang w:val="pt-BR"/>
        </w:rPr>
      </w:pPr>
    </w:p>
    <w:p>
      <w:pPr>
        <w:spacing w:before="120"/>
        <w:jc w:val="both"/>
        <w:outlineLvl w:val="0"/>
        <w:rPr>
          <w:rFonts w:ascii="Times New Roman" w:hAnsi="Times New Roman"/>
          <w:b/>
          <w:bCs/>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THIẾT KẾ THỜI TRANG</w:t>
      </w:r>
    </w:p>
    <w:p>
      <w:pPr>
        <w:spacing w:before="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ngành, nghề</w:t>
      </w:r>
      <w:r>
        <w:rPr>
          <w:rFonts w:ascii="Times New Roman" w:hAnsi="Times New Roman"/>
          <w:sz w:val="26"/>
          <w:szCs w:val="26"/>
          <w:lang w:val="pt-BR"/>
        </w:rPr>
        <w:t>: 6540205</w:t>
      </w:r>
    </w:p>
    <w:p>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Trình độ đào tạo</w:t>
      </w:r>
      <w:r>
        <w:rPr>
          <w:rFonts w:ascii="Times New Roman" w:hAnsi="Times New Roman"/>
          <w:sz w:val="26"/>
          <w:szCs w:val="26"/>
          <w:lang w:val="pt-BR"/>
        </w:rPr>
        <w:t>: Cao đẳng</w:t>
      </w:r>
    </w:p>
    <w:p>
      <w:pPr>
        <w:spacing w:before="120" w:line="288" w:lineRule="auto"/>
        <w:jc w:val="both"/>
        <w:rPr>
          <w:rFonts w:ascii="Times New Roman" w:hAnsi="Times New Roman"/>
          <w:sz w:val="26"/>
          <w:szCs w:val="26"/>
          <w:lang w:val="pt-BR"/>
        </w:rPr>
      </w:pPr>
      <w:r>
        <w:rPr>
          <w:rFonts w:ascii="Times New Roman" w:hAnsi="Times New Roman"/>
          <w:b/>
          <w:sz w:val="26"/>
          <w:szCs w:val="26"/>
          <w:lang w:val="pt-BR"/>
        </w:rPr>
        <w:t xml:space="preserve">Hình thức đào tạo: </w:t>
      </w:r>
      <w:r>
        <w:rPr>
          <w:rFonts w:ascii="Times New Roman" w:hAnsi="Times New Roman"/>
          <w:sz w:val="26"/>
          <w:szCs w:val="26"/>
          <w:lang w:val="pt-BR"/>
        </w:rPr>
        <w:t>Chính quy (Tín chỉ)</w:t>
      </w:r>
    </w:p>
    <w:p>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Đối tượng tuyển sinh</w:t>
      </w:r>
      <w:r>
        <w:rPr>
          <w:rFonts w:ascii="Times New Roman" w:hAnsi="Times New Roman"/>
          <w:sz w:val="26"/>
          <w:szCs w:val="26"/>
          <w:lang w:val="pt-BR"/>
        </w:rPr>
        <w:t>: Tốt nghiệp THPT hoặc tương đương</w:t>
      </w:r>
    </w:p>
    <w:p>
      <w:pPr>
        <w:spacing w:before="120" w:line="288"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Thời gian đào tạo: </w:t>
      </w:r>
      <w:r>
        <w:rPr>
          <w:rFonts w:ascii="Times New Roman" w:hAnsi="Times New Roman"/>
          <w:bCs/>
          <w:sz w:val="26"/>
          <w:szCs w:val="26"/>
          <w:lang w:val="pt-BR"/>
        </w:rPr>
        <w:t>03 năm</w:t>
      </w:r>
    </w:p>
    <w:p>
      <w:pPr>
        <w:spacing w:before="120" w:line="288" w:lineRule="auto"/>
        <w:jc w:val="both"/>
        <w:outlineLvl w:val="0"/>
        <w:rPr>
          <w:rFonts w:ascii="Times New Roman" w:hAnsi="Times New Roman"/>
          <w:b/>
          <w:bCs/>
          <w:sz w:val="26"/>
          <w:szCs w:val="26"/>
          <w:lang w:val="pt-BR"/>
        </w:rPr>
      </w:pPr>
      <w:r>
        <w:rPr>
          <w:rFonts w:ascii="Times New Roman" w:hAnsi="Times New Roman"/>
          <w:b/>
          <w:sz w:val="26"/>
          <w:szCs w:val="26"/>
          <w:lang w:val="pt-BR"/>
        </w:rPr>
        <w:t>1. Mục tiêu đào tạo</w:t>
      </w:r>
    </w:p>
    <w:p>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1.1. Mục tiêu chung:</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Có kiến thức cơ bản về khoa học xã hội và nhân văn phù hợp với chuyên ngành được đào tạo.</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xml:space="preserve">+ Đọc và hiểu các tài liệu tiếng Anh của chuyên ngành.   </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Có trình độ tiếng Anh  chuyên ngành để giao tiếp và tham khảo tài liệu chuyên môn.</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 kỹ năng thuyết  trình để chuẩn bị tài liệu  học tập, báo cáo thuyết trình trong các môn học ngành thiết kế thời trang, Thiết kế phát triển các loại sản phẩm may trang phục thời trang từ cơ bản đến nâng cao</w:t>
      </w:r>
    </w:p>
    <w:p>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1.2. Mục tiêu cụ thể:</w:t>
      </w:r>
    </w:p>
    <w:p>
      <w:pPr>
        <w:pStyle w:val="7"/>
        <w:numPr>
          <w:ilvl w:val="2"/>
          <w:numId w:val="2"/>
        </w:numPr>
        <w:tabs>
          <w:tab w:val="left" w:pos="864"/>
        </w:tabs>
        <w:spacing w:before="80" w:after="120" w:line="264" w:lineRule="auto"/>
        <w:rPr>
          <w:szCs w:val="26"/>
          <w:lang w:val="vi-VN"/>
        </w:rPr>
      </w:pPr>
      <w:r>
        <w:rPr>
          <w:szCs w:val="26"/>
          <w:lang w:val="vi-VN"/>
        </w:rPr>
        <w:t>Kiến thức ch</w:t>
      </w:r>
      <w:r>
        <w:rPr>
          <w:szCs w:val="26"/>
        </w:rPr>
        <w:t>uyên ngành</w:t>
      </w:r>
      <w:r>
        <w:rPr>
          <w:szCs w:val="26"/>
          <w:lang w:val="vi-VN"/>
        </w:rPr>
        <w:t xml:space="preserve">: </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Ứng dụng các kiến thức cơ sở ngành như: vẽ kỹ thuật ngành thời trang, Nguyên phụ liệu dệt may thời trang, có điều kiện thuận lợi cho việc học tập</w:t>
      </w:r>
      <w:r>
        <w:t xml:space="preserve"> </w:t>
      </w:r>
      <w:r>
        <w:rPr>
          <w:rFonts w:ascii="Times New Roman" w:hAnsi="Times New Roman"/>
          <w:bCs/>
          <w:sz w:val="26"/>
          <w:szCs w:val="26"/>
          <w:lang w:val="pt-BR"/>
        </w:rPr>
        <w:t>hoàn thiện tác phẩm theo một quy trình khép kín: phác thảo ý t</w:t>
      </w:r>
      <w:r>
        <w:rPr>
          <w:rFonts w:hint="eastAsia" w:ascii="Times New Roman" w:hAnsi="Times New Roman"/>
          <w:bCs/>
          <w:sz w:val="26"/>
          <w:szCs w:val="26"/>
          <w:lang w:val="pt-BR"/>
        </w:rPr>
        <w:t>ư</w:t>
      </w:r>
      <w:r>
        <w:rPr>
          <w:rFonts w:ascii="Times New Roman" w:hAnsi="Times New Roman"/>
          <w:bCs/>
          <w:sz w:val="26"/>
          <w:szCs w:val="26"/>
          <w:lang w:val="pt-BR"/>
        </w:rPr>
        <w:t xml:space="preserve">ởng, chọn nguyên liệu, thiết kế rập - cắt - may, </w:t>
      </w:r>
      <w:r>
        <w:rPr>
          <w:rFonts w:hint="eastAsia" w:ascii="Times New Roman" w:hAnsi="Times New Roman"/>
          <w:bCs/>
          <w:sz w:val="26"/>
          <w:szCs w:val="26"/>
          <w:lang w:val="pt-BR"/>
        </w:rPr>
        <w:t>đư</w:t>
      </w:r>
      <w:r>
        <w:rPr>
          <w:rFonts w:ascii="Times New Roman" w:hAnsi="Times New Roman"/>
          <w:bCs/>
          <w:sz w:val="26"/>
          <w:szCs w:val="26"/>
          <w:lang w:val="pt-BR"/>
        </w:rPr>
        <w:t>a vào sản xuất công nghiệp và kinh doanh thời trang, kiến thức ngành và chuyên ngành thiết kế thời trang. Tiếp cận với các công việc thiết kế thời trang và ứng dụng thiết kế thời trang vào thực tế sản xuất hàng may thời trang</w:t>
      </w:r>
    </w:p>
    <w:p>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Sinh viên ngành công nghệ may có kiến thức về thiết kế trang phục</w:t>
      </w:r>
      <w:r>
        <w:t xml:space="preserve"> </w:t>
      </w:r>
      <w:r>
        <w:rPr>
          <w:rFonts w:ascii="Times New Roman" w:hAnsi="Times New Roman"/>
          <w:bCs/>
          <w:sz w:val="26"/>
          <w:szCs w:val="26"/>
          <w:lang w:val="pt-BR"/>
        </w:rPr>
        <w:t>thời trang, Thực tập may trang phục thời trang, Thực tập thiết kế rập</w:t>
      </w:r>
      <w:r>
        <w:t xml:space="preserve"> </w:t>
      </w:r>
      <w:r>
        <w:rPr>
          <w:rFonts w:ascii="Times New Roman" w:hAnsi="Times New Roman"/>
          <w:bCs/>
          <w:sz w:val="26"/>
          <w:szCs w:val="26"/>
          <w:lang w:val="pt-BR"/>
        </w:rPr>
        <w:t>thời trang đáp ứng yêu cầu  thiết kế</w:t>
      </w:r>
      <w:r>
        <w:t xml:space="preserve"> </w:t>
      </w:r>
      <w:r>
        <w:rPr>
          <w:rFonts w:ascii="Times New Roman" w:hAnsi="Times New Roman"/>
          <w:bCs/>
          <w:sz w:val="26"/>
          <w:szCs w:val="26"/>
          <w:lang w:val="pt-BR"/>
        </w:rPr>
        <w:t>thời trang, sáng tác trang phục</w:t>
      </w:r>
      <w:r>
        <w:t xml:space="preserve"> </w:t>
      </w:r>
      <w:r>
        <w:rPr>
          <w:rFonts w:ascii="Times New Roman" w:hAnsi="Times New Roman"/>
          <w:bCs/>
          <w:sz w:val="26"/>
          <w:szCs w:val="26"/>
          <w:lang w:val="pt-BR"/>
        </w:rPr>
        <w:t xml:space="preserve">thời trang, Khai thác tốt các phần mềm chuyên ngành Coreldraw, Accumark trong ngành may. Ứng dụng được Công nghệ CAD/CAM  trong ngành may thiết kế thời trang </w:t>
      </w:r>
    </w:p>
    <w:p>
      <w:pPr>
        <w:pStyle w:val="15"/>
        <w:numPr>
          <w:ilvl w:val="2"/>
          <w:numId w:val="2"/>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pPr>
        <w:pStyle w:val="7"/>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Pr>
          <w:szCs w:val="26"/>
          <w:lang w:val="vi-VN"/>
        </w:rPr>
        <w:t>Thiết kế mẫu rập thời trang và thực hành các công đoạn gia công trang phục</w:t>
      </w:r>
      <w:r>
        <w:t xml:space="preserve"> </w:t>
      </w:r>
      <w:r>
        <w:rPr>
          <w:szCs w:val="26"/>
          <w:lang w:val="vi-VN"/>
        </w:rPr>
        <w:t>thiết kế thời trang; lập qui trình công nghệ cắt may</w:t>
      </w:r>
      <w:r>
        <w:t xml:space="preserve"> </w:t>
      </w:r>
      <w:r>
        <w:rPr>
          <w:szCs w:val="26"/>
          <w:lang w:val="vi-VN"/>
        </w:rPr>
        <w:t>thiết kế thời trang;</w:t>
      </w:r>
    </w:p>
    <w:p>
      <w:pPr>
        <w:pStyle w:val="7"/>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Pr>
          <w:szCs w:val="26"/>
          <w:lang w:val="vi-VN"/>
        </w:rPr>
        <w:t>Bảo trì, bảo dưỡng các thiết bị ngành thiết kế thời trang;</w:t>
      </w:r>
    </w:p>
    <w:p>
      <w:pPr>
        <w:pStyle w:val="7"/>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Pr>
          <w:szCs w:val="26"/>
          <w:lang w:val="vi-VN"/>
        </w:rPr>
        <w:t xml:space="preserve">Lập qui trình đánh giá chất lượng sản phẩm may; phân tích, đưa ra các biện pháp ngăn ngừa và khắc phục các sai hỏng xảy ra trong quá trình </w:t>
      </w:r>
      <w:r>
        <w:rPr>
          <w:szCs w:val="26"/>
        </w:rPr>
        <w:t>thiết kế thời trang</w:t>
      </w:r>
      <w:r>
        <w:rPr>
          <w:szCs w:val="26"/>
          <w:lang w:val="vi-VN"/>
        </w:rPr>
        <w:t>;</w:t>
      </w:r>
    </w:p>
    <w:p>
      <w:pPr>
        <w:pStyle w:val="7"/>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Pr>
          <w:bCs/>
          <w:szCs w:val="26"/>
          <w:lang w:val="pt-BR"/>
        </w:rPr>
        <w:t xml:space="preserve"> Tổ chức </w:t>
      </w:r>
      <w:r>
        <w:rPr>
          <w:szCs w:val="26"/>
        </w:rPr>
        <w:t>q</w:t>
      </w:r>
      <w:r>
        <w:rPr>
          <w:szCs w:val="26"/>
          <w:lang w:val="vi-VN"/>
        </w:rPr>
        <w:t xml:space="preserve">uản lý sản xuất kinh doanh </w:t>
      </w:r>
      <w:r>
        <w:rPr>
          <w:szCs w:val="26"/>
        </w:rPr>
        <w:t>ngành may</w:t>
      </w:r>
      <w:r>
        <w:t xml:space="preserve"> </w:t>
      </w:r>
      <w:r>
        <w:rPr>
          <w:szCs w:val="26"/>
        </w:rPr>
        <w:t>thời trang</w:t>
      </w:r>
      <w:r>
        <w:rPr>
          <w:szCs w:val="26"/>
          <w:lang w:val="vi-VN"/>
        </w:rPr>
        <w:t>;</w:t>
      </w:r>
    </w:p>
    <w:p>
      <w:pPr>
        <w:pStyle w:val="7"/>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Pr>
          <w:szCs w:val="26"/>
          <w:lang w:val="vi-VN"/>
        </w:rPr>
        <w:t>Có kỹ năng giao tiếp, thuyết trình và làm việc nhóm.</w:t>
      </w:r>
    </w:p>
    <w:p>
      <w:pPr>
        <w:pStyle w:val="15"/>
        <w:numPr>
          <w:ilvl w:val="2"/>
          <w:numId w:val="2"/>
        </w:num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Thái độ:</w:t>
      </w:r>
    </w:p>
    <w:p>
      <w:pPr>
        <w:tabs>
          <w:tab w:val="left" w:pos="630"/>
          <w:tab w:val="left" w:pos="960"/>
        </w:tabs>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r>
      <w:r>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pPr>
        <w:tabs>
          <w:tab w:val="left" w:pos="630"/>
          <w:tab w:val="left" w:pos="960"/>
        </w:tabs>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r>
      <w:r>
        <w:rPr>
          <w:rFonts w:ascii="Times New Roman" w:hAnsi="Times New Roman"/>
          <w:bCs/>
          <w:sz w:val="26"/>
          <w:szCs w:val="26"/>
          <w:lang w:val="pt-BR"/>
        </w:rPr>
        <w:t>Có tinh thần hợp tác làm việc theo nhóm và làm việc độc lập.</w:t>
      </w:r>
    </w:p>
    <w:p>
      <w:pPr>
        <w:tabs>
          <w:tab w:val="left" w:pos="630"/>
          <w:tab w:val="left" w:pos="960"/>
        </w:tabs>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r>
      <w:r>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pPr>
        <w:pStyle w:val="15"/>
        <w:tabs>
          <w:tab w:val="left" w:pos="630"/>
        </w:tabs>
        <w:spacing w:before="120" w:line="288" w:lineRule="auto"/>
        <w:ind w:left="360"/>
        <w:jc w:val="both"/>
        <w:outlineLvl w:val="0"/>
        <w:rPr>
          <w:rFonts w:ascii="Times New Roman" w:hAnsi="Times New Roman"/>
          <w:i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r>
      <w:r>
        <w:rPr>
          <w:rFonts w:ascii="Times New Roman" w:hAnsi="Times New Roman"/>
          <w:bCs/>
          <w:sz w:val="26"/>
          <w:szCs w:val="26"/>
          <w:lang w:val="pt-BR"/>
        </w:rPr>
        <w:t>Tự giác rèn luyện sức khỏe tốt để đáp ứng yêu cầu công việc của đơn vị và xây dựng, bảo vệ Tổ quốc.</w:t>
      </w:r>
    </w:p>
    <w:p>
      <w:pPr>
        <w:pStyle w:val="15"/>
        <w:numPr>
          <w:ilvl w:val="1"/>
          <w:numId w:val="2"/>
        </w:numPr>
        <w:spacing w:line="312" w:lineRule="auto"/>
        <w:jc w:val="both"/>
        <w:rPr>
          <w:rFonts w:ascii="Times New Roman" w:hAnsi="Times New Roman"/>
          <w:iCs/>
          <w:sz w:val="26"/>
          <w:szCs w:val="26"/>
          <w:lang w:val="pt-BR"/>
        </w:rPr>
      </w:pPr>
      <w:r>
        <w:rPr>
          <w:rFonts w:ascii="Times New Roman" w:hAnsi="Times New Roman"/>
          <w:iCs/>
          <w:sz w:val="26"/>
          <w:szCs w:val="26"/>
          <w:lang w:val="pt-BR"/>
        </w:rPr>
        <w:t xml:space="preserve">Vị trí việc làm sau khi tốt nghiệp: </w:t>
      </w:r>
    </w:p>
    <w:p>
      <w:pPr>
        <w:pStyle w:val="15"/>
        <w:spacing w:line="312" w:lineRule="auto"/>
        <w:jc w:val="both"/>
        <w:rPr>
          <w:rFonts w:ascii="Times New Roman" w:hAnsi="Times New Roman"/>
          <w:bCs/>
          <w:sz w:val="26"/>
          <w:szCs w:val="26"/>
          <w:lang w:val="pt-BR"/>
        </w:rPr>
      </w:pPr>
      <w:r>
        <w:rPr>
          <w:rFonts w:ascii="Times New Roman" w:hAnsi="Times New Roman"/>
          <w:bCs/>
          <w:sz w:val="26"/>
          <w:szCs w:val="26"/>
          <w:lang w:val="pt-BR"/>
        </w:rPr>
        <w:t>Sau khi t</w:t>
      </w:r>
      <w:r>
        <w:rPr>
          <w:rFonts w:ascii="Times New Roman" w:hAnsi="Times New Roman" w:cs="Arial"/>
          <w:bCs/>
          <w:sz w:val="26"/>
          <w:szCs w:val="26"/>
          <w:lang w:val="pt-BR"/>
        </w:rPr>
        <w:t>ố</w:t>
      </w:r>
      <w:r>
        <w:rPr>
          <w:rFonts w:ascii="Times New Roman" w:hAnsi="Times New Roman"/>
          <w:bCs/>
          <w:sz w:val="26"/>
          <w:szCs w:val="26"/>
          <w:lang w:val="pt-BR"/>
        </w:rPr>
        <w:t>t nghi</w:t>
      </w:r>
      <w:r>
        <w:rPr>
          <w:rFonts w:ascii="Times New Roman" w:hAnsi="Times New Roman" w:cs="Arial"/>
          <w:bCs/>
          <w:sz w:val="26"/>
          <w:szCs w:val="26"/>
          <w:lang w:val="pt-BR"/>
        </w:rPr>
        <w:t>ệ</w:t>
      </w:r>
      <w:r>
        <w:rPr>
          <w:rFonts w:ascii="Times New Roman" w:hAnsi="Times New Roman"/>
          <w:bCs/>
          <w:sz w:val="26"/>
          <w:szCs w:val="26"/>
          <w:lang w:val="pt-BR"/>
        </w:rPr>
        <w:t>p sinh vi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 xml:space="preserve">c </w:t>
      </w:r>
      <w:r>
        <w:rPr>
          <w:rFonts w:ascii="Times New Roman" w:hAnsi="Times New Roman" w:cs="Arial"/>
          <w:bCs/>
          <w:sz w:val="26"/>
          <w:szCs w:val="26"/>
          <w:lang w:val="pt-BR"/>
        </w:rPr>
        <w:t>ở</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w:t>
      </w:r>
    </w:p>
    <w:p>
      <w:pPr>
        <w:numPr>
          <w:ilvl w:val="0"/>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Phòng kỹ thuật, phòng nghiên cứu và thiết kế  mẫu rập</w:t>
      </w:r>
      <w:r>
        <w:t xml:space="preserve"> </w:t>
      </w:r>
      <w:r>
        <w:rPr>
          <w:rFonts w:ascii="Times New Roman" w:hAnsi="Times New Roman"/>
          <w:bCs/>
          <w:sz w:val="26"/>
          <w:szCs w:val="26"/>
          <w:lang w:val="pt-BR"/>
        </w:rPr>
        <w:t>thời trang ở các công ty sản xuất kinh doanh may mặc</w:t>
      </w:r>
      <w:r>
        <w:t xml:space="preserve"> </w:t>
      </w:r>
      <w:r>
        <w:rPr>
          <w:rFonts w:ascii="Times New Roman" w:hAnsi="Times New Roman"/>
          <w:bCs/>
          <w:sz w:val="26"/>
          <w:szCs w:val="26"/>
          <w:lang w:val="pt-BR"/>
        </w:rPr>
        <w:t>thiết kế thời trang.</w:t>
      </w:r>
    </w:p>
    <w:p>
      <w:pPr>
        <w:numPr>
          <w:ilvl w:val="0"/>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 xml:space="preserve">Phân xưởng thiết kế đảm nhận công việc chỉ đạo thiết kế thời trang . </w:t>
      </w:r>
    </w:p>
    <w:p>
      <w:pPr>
        <w:numPr>
          <w:ilvl w:val="0"/>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Cơ sở sản xuất vừa và nhỏ trong tổ chức quản lý sản xuất ngành may thời trang.</w:t>
      </w:r>
    </w:p>
    <w:p>
      <w:pPr>
        <w:spacing w:before="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2. Khối lượng kiến thức và thời gian khóa học: </w:t>
      </w:r>
    </w:p>
    <w:p>
      <w:pPr>
        <w:pStyle w:val="3"/>
        <w:spacing w:before="120" w:after="0" w:line="288" w:lineRule="auto"/>
        <w:ind w:firstLine="284"/>
        <w:jc w:val="both"/>
        <w:rPr>
          <w:rFonts w:ascii="Times New Roman" w:hAnsi="Times New Roman"/>
          <w:b/>
          <w:sz w:val="26"/>
          <w:szCs w:val="26"/>
          <w:lang w:val="pt-BR"/>
        </w:rPr>
      </w:pPr>
      <w:r>
        <w:rPr>
          <w:rFonts w:ascii="Times New Roman" w:hAnsi="Times New Roman"/>
          <w:sz w:val="26"/>
          <w:szCs w:val="26"/>
          <w:lang w:val="pt-BR"/>
        </w:rPr>
        <w:t xml:space="preserve">- Số lượng học phần: </w:t>
      </w:r>
      <w:r>
        <w:rPr>
          <w:rFonts w:ascii="Times New Roman" w:hAnsi="Times New Roman"/>
          <w:b/>
          <w:sz w:val="26"/>
          <w:szCs w:val="26"/>
          <w:lang w:val="pt-BR"/>
        </w:rPr>
        <w:t>32</w:t>
      </w:r>
    </w:p>
    <w:p>
      <w:pPr>
        <w:pStyle w:val="3"/>
        <w:spacing w:before="120" w:after="0" w:line="288" w:lineRule="auto"/>
        <w:ind w:firstLine="284"/>
        <w:jc w:val="both"/>
        <w:rPr>
          <w:rFonts w:ascii="Times New Roman" w:hAnsi="Times New Roman"/>
          <w:sz w:val="26"/>
          <w:szCs w:val="26"/>
          <w:u w:val="single"/>
          <w:lang w:val="pt-BR"/>
        </w:rPr>
      </w:pPr>
      <w:r>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 xml:space="preserve">90 </w:t>
      </w:r>
      <w:r>
        <w:rPr>
          <w:rFonts w:ascii="Times New Roman" w:hAnsi="Times New Roman"/>
          <w:sz w:val="26"/>
          <w:szCs w:val="26"/>
          <w:lang w:val="pt-BR"/>
        </w:rPr>
        <w:t>tín chỉ</w:t>
      </w:r>
    </w:p>
    <w:p>
      <w:pPr>
        <w:pStyle w:val="3"/>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 xml:space="preserve">450 </w:t>
      </w:r>
      <w:r>
        <w:rPr>
          <w:rFonts w:ascii="Times New Roman" w:hAnsi="Times New Roman"/>
          <w:sz w:val="26"/>
          <w:szCs w:val="26"/>
          <w:lang w:val="pt-BR"/>
        </w:rPr>
        <w:t xml:space="preserve">giờ </w:t>
      </w:r>
    </w:p>
    <w:p>
      <w:pPr>
        <w:pStyle w:val="3"/>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 xml:space="preserve">1575 </w:t>
      </w:r>
      <w:r>
        <w:rPr>
          <w:rFonts w:ascii="Times New Roman" w:hAnsi="Times New Roman"/>
          <w:sz w:val="26"/>
          <w:szCs w:val="26"/>
          <w:lang w:val="pt-BR"/>
        </w:rPr>
        <w:t>giờ</w:t>
      </w:r>
    </w:p>
    <w:p>
      <w:pPr>
        <w:pStyle w:val="3"/>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Pr>
          <w:rFonts w:ascii="Times New Roman" w:hAnsi="Times New Roman"/>
          <w:sz w:val="26"/>
          <w:szCs w:val="26"/>
          <w:lang w:val="pt-BR"/>
        </w:rPr>
        <w:t xml:space="preserve"> giờ</w:t>
      </w:r>
    </w:p>
    <w:p>
      <w:pPr>
        <w:pStyle w:val="3"/>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Thời gian khóa học: 3 năm</w:t>
      </w:r>
    </w:p>
    <w:p>
      <w:pPr>
        <w:spacing w:before="120" w:after="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3. Nội dung chương trình: </w:t>
      </w:r>
    </w:p>
    <w:tbl>
      <w:tblPr>
        <w:tblStyle w:val="9"/>
        <w:tblW w:w="9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656"/>
        <w:gridCol w:w="1080"/>
        <w:gridCol w:w="900"/>
        <w:gridCol w:w="905"/>
        <w:gridCol w:w="25"/>
        <w:gridCol w:w="2118"/>
        <w:gridCol w:w="1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67" w:type="dxa"/>
            <w:vMerge w:val="restart"/>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Mã</w:t>
            </w:r>
          </w:p>
          <w:p>
            <w:pPr>
              <w:jc w:val="center"/>
              <w:rPr>
                <w:rFonts w:ascii="Times New Roman" w:hAnsi="Times New Roman"/>
                <w:b/>
                <w:bCs/>
                <w:sz w:val="26"/>
                <w:szCs w:val="26"/>
              </w:rPr>
            </w:pPr>
            <w:r>
              <w:rPr>
                <w:rFonts w:ascii="Times New Roman" w:hAnsi="Times New Roman"/>
                <w:b/>
                <w:bCs/>
                <w:sz w:val="26"/>
                <w:szCs w:val="26"/>
              </w:rPr>
              <w:t>Học phần</w:t>
            </w:r>
          </w:p>
        </w:tc>
        <w:tc>
          <w:tcPr>
            <w:tcW w:w="2656" w:type="dxa"/>
            <w:vMerge w:val="restart"/>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Tên học phần</w:t>
            </w:r>
          </w:p>
        </w:tc>
        <w:tc>
          <w:tcPr>
            <w:tcW w:w="1080" w:type="dxa"/>
            <w:vMerge w:val="restart"/>
            <w:vAlign w:val="center"/>
          </w:tcPr>
          <w:p>
            <w:pPr>
              <w:jc w:val="center"/>
              <w:rPr>
                <w:rFonts w:ascii="Times New Roman" w:hAnsi="Times New Roman"/>
                <w:b/>
                <w:bCs/>
                <w:sz w:val="26"/>
                <w:szCs w:val="26"/>
              </w:rPr>
            </w:pPr>
            <w:r>
              <w:rPr>
                <w:rFonts w:ascii="Times New Roman" w:hAnsi="Times New Roman"/>
                <w:b/>
                <w:bCs/>
                <w:sz w:val="26"/>
                <w:szCs w:val="26"/>
              </w:rPr>
              <w:t>Số tín chỉ</w:t>
            </w:r>
          </w:p>
        </w:tc>
        <w:tc>
          <w:tcPr>
            <w:tcW w:w="4810" w:type="dxa"/>
            <w:gridSpan w:val="6"/>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Thời gian học tập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67" w:type="dxa"/>
            <w:vMerge w:val="continue"/>
            <w:vAlign w:val="center"/>
          </w:tcPr>
          <w:p>
            <w:pPr>
              <w:jc w:val="center"/>
              <w:rPr>
                <w:rFonts w:ascii="Times New Roman" w:hAnsi="Times New Roman"/>
                <w:b/>
                <w:bCs/>
                <w:sz w:val="26"/>
                <w:szCs w:val="26"/>
              </w:rPr>
            </w:pPr>
          </w:p>
        </w:tc>
        <w:tc>
          <w:tcPr>
            <w:tcW w:w="2656" w:type="dxa"/>
            <w:vMerge w:val="continue"/>
            <w:vAlign w:val="center"/>
          </w:tcPr>
          <w:p>
            <w:pPr>
              <w:rPr>
                <w:rFonts w:ascii="Times New Roman" w:hAnsi="Times New Roman"/>
                <w:b/>
                <w:bCs/>
                <w:sz w:val="26"/>
                <w:szCs w:val="26"/>
              </w:rPr>
            </w:pPr>
          </w:p>
        </w:tc>
        <w:tc>
          <w:tcPr>
            <w:tcW w:w="1080" w:type="dxa"/>
            <w:vMerge w:val="continue"/>
            <w:vAlign w:val="center"/>
          </w:tcPr>
          <w:p>
            <w:pPr>
              <w:jc w:val="center"/>
              <w:rPr>
                <w:rFonts w:ascii="Times New Roman" w:hAnsi="Times New Roman"/>
                <w:sz w:val="26"/>
                <w:szCs w:val="26"/>
              </w:rPr>
            </w:pPr>
          </w:p>
        </w:tc>
        <w:tc>
          <w:tcPr>
            <w:tcW w:w="900" w:type="dxa"/>
            <w:vMerge w:val="restart"/>
            <w:shd w:val="clear" w:color="auto" w:fill="auto"/>
            <w:vAlign w:val="center"/>
          </w:tcPr>
          <w:p>
            <w:pPr>
              <w:jc w:val="center"/>
              <w:rPr>
                <w:rFonts w:ascii="Times New Roman" w:hAnsi="Times New Roman"/>
                <w:b/>
                <w:sz w:val="26"/>
                <w:szCs w:val="26"/>
              </w:rPr>
            </w:pPr>
            <w:r>
              <w:rPr>
                <w:rFonts w:ascii="Times New Roman" w:hAnsi="Times New Roman"/>
                <w:b/>
                <w:sz w:val="26"/>
                <w:szCs w:val="26"/>
              </w:rPr>
              <w:t>Tổng</w:t>
            </w:r>
          </w:p>
          <w:p>
            <w:pPr>
              <w:jc w:val="center"/>
              <w:rPr>
                <w:rFonts w:ascii="Times New Roman" w:hAnsi="Times New Roman"/>
                <w:b/>
                <w:sz w:val="26"/>
                <w:szCs w:val="26"/>
              </w:rPr>
            </w:pPr>
            <w:r>
              <w:rPr>
                <w:rFonts w:ascii="Times New Roman" w:hAnsi="Times New Roman"/>
                <w:b/>
                <w:sz w:val="26"/>
                <w:szCs w:val="26"/>
              </w:rPr>
              <w:t>số</w:t>
            </w:r>
          </w:p>
        </w:tc>
        <w:tc>
          <w:tcPr>
            <w:tcW w:w="3910" w:type="dxa"/>
            <w:gridSpan w:val="5"/>
            <w:shd w:val="clear" w:color="auto" w:fill="auto"/>
            <w:vAlign w:val="center"/>
          </w:tcPr>
          <w:p>
            <w:pPr>
              <w:jc w:val="center"/>
              <w:rPr>
                <w:rFonts w:ascii="Times New Roman" w:hAnsi="Times New Roman"/>
                <w:b/>
                <w:sz w:val="26"/>
                <w:szCs w:val="26"/>
              </w:rPr>
            </w:pPr>
            <w:r>
              <w:rPr>
                <w:rFonts w:ascii="Times New Roman" w:hAnsi="Times New Roman"/>
                <w:b/>
                <w:sz w:val="26"/>
                <w:szCs w:val="26"/>
              </w:rPr>
              <w:t>Trong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67" w:type="dxa"/>
            <w:vMerge w:val="continue"/>
            <w:vAlign w:val="center"/>
          </w:tcPr>
          <w:p>
            <w:pPr>
              <w:jc w:val="center"/>
              <w:rPr>
                <w:rFonts w:ascii="Times New Roman" w:hAnsi="Times New Roman"/>
                <w:b/>
                <w:bCs/>
                <w:sz w:val="26"/>
                <w:szCs w:val="26"/>
              </w:rPr>
            </w:pPr>
          </w:p>
        </w:tc>
        <w:tc>
          <w:tcPr>
            <w:tcW w:w="2656" w:type="dxa"/>
            <w:vMerge w:val="continue"/>
            <w:vAlign w:val="center"/>
          </w:tcPr>
          <w:p>
            <w:pPr>
              <w:rPr>
                <w:rFonts w:ascii="Times New Roman" w:hAnsi="Times New Roman"/>
                <w:b/>
                <w:bCs/>
                <w:sz w:val="26"/>
                <w:szCs w:val="26"/>
              </w:rPr>
            </w:pPr>
          </w:p>
        </w:tc>
        <w:tc>
          <w:tcPr>
            <w:tcW w:w="1080" w:type="dxa"/>
            <w:vMerge w:val="continue"/>
            <w:vAlign w:val="center"/>
          </w:tcPr>
          <w:p>
            <w:pPr>
              <w:jc w:val="center"/>
              <w:rPr>
                <w:rFonts w:ascii="Times New Roman" w:hAnsi="Times New Roman"/>
                <w:sz w:val="26"/>
                <w:szCs w:val="26"/>
              </w:rPr>
            </w:pPr>
          </w:p>
        </w:tc>
        <w:tc>
          <w:tcPr>
            <w:tcW w:w="900" w:type="dxa"/>
            <w:vMerge w:val="continue"/>
            <w:vAlign w:val="center"/>
          </w:tcPr>
          <w:p>
            <w:pPr>
              <w:jc w:val="center"/>
              <w:rPr>
                <w:rFonts w:ascii="Times New Roman" w:hAnsi="Times New Roman"/>
                <w:b/>
                <w:sz w:val="26"/>
                <w:szCs w:val="26"/>
              </w:rPr>
            </w:pPr>
          </w:p>
        </w:tc>
        <w:tc>
          <w:tcPr>
            <w:tcW w:w="930"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Lý thuyết</w:t>
            </w:r>
          </w:p>
        </w:tc>
        <w:tc>
          <w:tcPr>
            <w:tcW w:w="21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6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Kiểm</w:t>
            </w:r>
          </w:p>
          <w:p>
            <w:pPr>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I</w:t>
            </w:r>
          </w:p>
        </w:tc>
        <w:tc>
          <w:tcPr>
            <w:tcW w:w="2656" w:type="dxa"/>
            <w:shd w:val="clear" w:color="auto" w:fill="auto"/>
            <w:vAlign w:val="center"/>
          </w:tcPr>
          <w:p>
            <w:pPr>
              <w:rPr>
                <w:rFonts w:ascii="Times New Roman" w:hAnsi="Times New Roman"/>
                <w:b/>
                <w:bCs/>
                <w:sz w:val="26"/>
                <w:szCs w:val="26"/>
              </w:rPr>
            </w:pPr>
            <w:r>
              <w:rPr>
                <w:rFonts w:ascii="Times New Roman" w:hAnsi="Times New Roman"/>
                <w:b/>
                <w:iCs/>
                <w:sz w:val="26"/>
                <w:szCs w:val="26"/>
              </w:rPr>
              <w:t>Các học phần chung/ đại cương</w:t>
            </w:r>
          </w:p>
        </w:tc>
        <w:tc>
          <w:tcPr>
            <w:tcW w:w="1080"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25</w:t>
            </w:r>
          </w:p>
        </w:tc>
        <w:tc>
          <w:tcPr>
            <w:tcW w:w="900"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450</w:t>
            </w:r>
          </w:p>
        </w:tc>
        <w:tc>
          <w:tcPr>
            <w:tcW w:w="930" w:type="dxa"/>
            <w:gridSpan w:val="2"/>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288</w:t>
            </w:r>
          </w:p>
        </w:tc>
        <w:tc>
          <w:tcPr>
            <w:tcW w:w="2118"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150</w:t>
            </w:r>
          </w:p>
        </w:tc>
        <w:tc>
          <w:tcPr>
            <w:tcW w:w="862" w:type="dxa"/>
            <w:gridSpan w:val="2"/>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01</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Chính trị</w:t>
            </w:r>
          </w:p>
        </w:tc>
        <w:tc>
          <w:tcPr>
            <w:tcW w:w="1080" w:type="dxa"/>
            <w:vAlign w:val="center"/>
          </w:tcPr>
          <w:p>
            <w:pPr>
              <w:jc w:val="center"/>
              <w:rPr>
                <w:rFonts w:ascii="Times New Roman" w:hAnsi="Times New Roman"/>
                <w:sz w:val="26"/>
                <w:szCs w:val="26"/>
              </w:rPr>
            </w:pPr>
            <w:r>
              <w:rPr>
                <w:rFonts w:ascii="Times New Roman" w:hAnsi="Times New Roman"/>
                <w:sz w:val="26"/>
                <w:szCs w:val="26"/>
              </w:rPr>
              <w:t>6</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90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88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02</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Pháp luật</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03</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Giáo dục thể chất (*)</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04</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Giáo dục quốc phòng - An ninh (*)</w:t>
            </w:r>
          </w:p>
        </w:tc>
        <w:tc>
          <w:tcPr>
            <w:tcW w:w="1080" w:type="dxa"/>
            <w:vAlign w:val="center"/>
          </w:tcPr>
          <w:p>
            <w:pPr>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75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05</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Tin học (*)</w:t>
            </w:r>
          </w:p>
        </w:tc>
        <w:tc>
          <w:tcPr>
            <w:tcW w:w="1080" w:type="dxa"/>
            <w:vAlign w:val="center"/>
          </w:tcPr>
          <w:p>
            <w:pPr>
              <w:jc w:val="center"/>
              <w:rPr>
                <w:rFonts w:ascii="Times New Roman" w:hAnsi="Times New Roman"/>
                <w:sz w:val="26"/>
                <w:szCs w:val="26"/>
              </w:rPr>
            </w:pPr>
            <w:r>
              <w:rPr>
                <w:rFonts w:ascii="Times New Roman" w:hAnsi="Times New Roman"/>
                <w:sz w:val="26"/>
                <w:szCs w:val="26"/>
              </w:rPr>
              <w:t xml:space="preserve">4 </w:t>
            </w:r>
            <w:r>
              <w:rPr>
                <w:rFonts w:ascii="Times New Roman" w:hAnsi="Times New Roman"/>
                <w:i/>
                <w:sz w:val="26"/>
                <w:szCs w:val="26"/>
              </w:rPr>
              <w:t>(2/2)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90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06</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Ngoại ngữ (*)</w:t>
            </w:r>
          </w:p>
        </w:tc>
        <w:tc>
          <w:tcPr>
            <w:tcW w:w="1080" w:type="dxa"/>
            <w:vAlign w:val="center"/>
          </w:tcPr>
          <w:p>
            <w:pPr>
              <w:jc w:val="center"/>
              <w:rPr>
                <w:rFonts w:ascii="Times New Roman" w:hAnsi="Times New Roman"/>
                <w:sz w:val="26"/>
                <w:szCs w:val="26"/>
              </w:rPr>
            </w:pPr>
            <w:r>
              <w:rPr>
                <w:rFonts w:ascii="Times New Roman" w:hAnsi="Times New Roman"/>
                <w:sz w:val="26"/>
                <w:szCs w:val="26"/>
              </w:rPr>
              <w:t>4</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58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07</w:t>
            </w:r>
          </w:p>
        </w:tc>
        <w:tc>
          <w:tcPr>
            <w:tcW w:w="2656" w:type="dxa"/>
            <w:shd w:val="clear" w:color="auto" w:fill="auto"/>
            <w:vAlign w:val="center"/>
          </w:tcPr>
          <w:p>
            <w:pPr>
              <w:rPr>
                <w:rFonts w:ascii="Times New Roman" w:hAnsi="Times New Roman"/>
                <w:sz w:val="26"/>
                <w:szCs w:val="26"/>
              </w:rPr>
            </w:pPr>
            <w:r>
              <w:rPr>
                <w:rFonts w:ascii="Times New Roman" w:hAnsi="Times New Roman"/>
                <w:sz w:val="26"/>
                <w:szCs w:val="26"/>
              </w:rPr>
              <w:t>Kỹ năng mềm (*)</w:t>
            </w:r>
          </w:p>
        </w:tc>
        <w:tc>
          <w:tcPr>
            <w:tcW w:w="1080" w:type="dxa"/>
            <w:vAlign w:val="center"/>
          </w:tcPr>
          <w:p>
            <w:pPr>
              <w:jc w:val="center"/>
              <w:rPr>
                <w:rFonts w:ascii="Times New Roman" w:hAnsi="Times New Roman"/>
                <w:sz w:val="26"/>
                <w:szCs w:val="26"/>
              </w:rPr>
            </w:pPr>
            <w:r>
              <w:rPr>
                <w:rFonts w:ascii="Times New Roman" w:hAnsi="Times New Roman"/>
                <w:sz w:val="26"/>
                <w:szCs w:val="26"/>
              </w:rPr>
              <w:t>3</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II</w:t>
            </w:r>
          </w:p>
        </w:tc>
        <w:tc>
          <w:tcPr>
            <w:tcW w:w="2656" w:type="dxa"/>
            <w:shd w:val="clear" w:color="auto" w:fill="auto"/>
            <w:vAlign w:val="center"/>
          </w:tcPr>
          <w:p>
            <w:pPr>
              <w:rPr>
                <w:rFonts w:ascii="Times New Roman" w:hAnsi="Times New Roman"/>
                <w:b/>
                <w:bCs/>
                <w:sz w:val="26"/>
                <w:szCs w:val="26"/>
              </w:rPr>
            </w:pPr>
            <w:r>
              <w:rPr>
                <w:rFonts w:ascii="Times New Roman" w:hAnsi="Times New Roman"/>
                <w:b/>
                <w:iCs/>
                <w:sz w:val="26"/>
                <w:szCs w:val="26"/>
              </w:rPr>
              <w:t>Các học phần chuyên môn ngành, nghề</w:t>
            </w:r>
          </w:p>
        </w:tc>
        <w:tc>
          <w:tcPr>
            <w:tcW w:w="1080"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65</w:t>
            </w:r>
          </w:p>
        </w:tc>
        <w:tc>
          <w:tcPr>
            <w:tcW w:w="900"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1575</w:t>
            </w:r>
          </w:p>
        </w:tc>
        <w:tc>
          <w:tcPr>
            <w:tcW w:w="905"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461</w:t>
            </w:r>
          </w:p>
        </w:tc>
        <w:tc>
          <w:tcPr>
            <w:tcW w:w="2155" w:type="dxa"/>
            <w:gridSpan w:val="3"/>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1080</w:t>
            </w:r>
          </w:p>
        </w:tc>
        <w:tc>
          <w:tcPr>
            <w:tcW w:w="850" w:type="dxa"/>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II.1</w:t>
            </w:r>
          </w:p>
        </w:tc>
        <w:tc>
          <w:tcPr>
            <w:tcW w:w="2656" w:type="dxa"/>
            <w:shd w:val="clear" w:color="auto" w:fill="auto"/>
            <w:vAlign w:val="center"/>
          </w:tcPr>
          <w:p>
            <w:pPr>
              <w:rPr>
                <w:rFonts w:ascii="Times New Roman" w:hAnsi="Times New Roman"/>
                <w:i/>
                <w:sz w:val="26"/>
                <w:szCs w:val="26"/>
              </w:rPr>
            </w:pPr>
            <w:r>
              <w:rPr>
                <w:rFonts w:ascii="Times New Roman" w:hAnsi="Times New Roman"/>
                <w:i/>
                <w:sz w:val="26"/>
                <w:szCs w:val="26"/>
              </w:rPr>
              <w:t>Học phần cơ sở</w:t>
            </w:r>
          </w:p>
        </w:tc>
        <w:tc>
          <w:tcPr>
            <w:tcW w:w="1080" w:type="dxa"/>
            <w:vAlign w:val="center"/>
          </w:tcPr>
          <w:p>
            <w:pPr>
              <w:jc w:val="center"/>
              <w:rPr>
                <w:rFonts w:ascii="Times New Roman" w:hAnsi="Times New Roman"/>
                <w:bCs/>
                <w:i/>
                <w:iCs/>
                <w:sz w:val="26"/>
                <w:szCs w:val="26"/>
              </w:rPr>
            </w:pPr>
            <w:r>
              <w:rPr>
                <w:rFonts w:ascii="Times New Roman" w:hAnsi="Times New Roman"/>
                <w:bCs/>
                <w:i/>
                <w:iCs/>
                <w:sz w:val="26"/>
                <w:szCs w:val="26"/>
              </w:rPr>
              <w:t>18</w:t>
            </w:r>
          </w:p>
        </w:tc>
        <w:tc>
          <w:tcPr>
            <w:tcW w:w="900" w:type="dxa"/>
            <w:shd w:val="clear" w:color="auto" w:fill="auto"/>
            <w:vAlign w:val="center"/>
          </w:tcPr>
          <w:p>
            <w:pPr>
              <w:jc w:val="center"/>
              <w:rPr>
                <w:rFonts w:ascii="Times New Roman" w:hAnsi="Times New Roman"/>
                <w:bCs/>
                <w:i/>
                <w:iCs/>
                <w:sz w:val="26"/>
                <w:szCs w:val="26"/>
              </w:rPr>
            </w:pPr>
            <w:r>
              <w:rPr>
                <w:rFonts w:ascii="Times New Roman" w:hAnsi="Times New Roman"/>
                <w:bCs/>
                <w:i/>
                <w:iCs/>
                <w:sz w:val="26"/>
                <w:szCs w:val="26"/>
              </w:rPr>
              <w:t>270</w:t>
            </w:r>
          </w:p>
        </w:tc>
        <w:tc>
          <w:tcPr>
            <w:tcW w:w="930" w:type="dxa"/>
            <w:gridSpan w:val="2"/>
            <w:shd w:val="clear" w:color="auto" w:fill="auto"/>
            <w:vAlign w:val="center"/>
          </w:tcPr>
          <w:p>
            <w:pPr>
              <w:jc w:val="center"/>
              <w:rPr>
                <w:rFonts w:ascii="Times New Roman" w:hAnsi="Times New Roman"/>
                <w:bCs/>
                <w:i/>
                <w:iCs/>
                <w:sz w:val="26"/>
                <w:szCs w:val="26"/>
              </w:rPr>
            </w:pPr>
            <w:r>
              <w:rPr>
                <w:rFonts w:ascii="Times New Roman" w:hAnsi="Times New Roman"/>
                <w:bCs/>
                <w:i/>
                <w:iCs/>
                <w:sz w:val="26"/>
                <w:szCs w:val="26"/>
              </w:rPr>
              <w:t>254</w:t>
            </w:r>
          </w:p>
        </w:tc>
        <w:tc>
          <w:tcPr>
            <w:tcW w:w="2118" w:type="dxa"/>
            <w:shd w:val="clear" w:color="auto" w:fill="auto"/>
            <w:vAlign w:val="center"/>
          </w:tcPr>
          <w:p>
            <w:pPr>
              <w:jc w:val="center"/>
              <w:rPr>
                <w:rFonts w:ascii="Times New Roman" w:hAnsi="Times New Roman"/>
                <w:bCs/>
                <w:i/>
                <w:iCs/>
                <w:sz w:val="26"/>
                <w:szCs w:val="26"/>
              </w:rPr>
            </w:pPr>
            <w:r>
              <w:rPr>
                <w:rFonts w:ascii="Times New Roman" w:hAnsi="Times New Roman"/>
                <w:bCs/>
                <w:i/>
                <w:iCs/>
                <w:sz w:val="26"/>
                <w:szCs w:val="26"/>
              </w:rPr>
              <w:t>0</w:t>
            </w:r>
          </w:p>
        </w:tc>
        <w:tc>
          <w:tcPr>
            <w:tcW w:w="862" w:type="dxa"/>
            <w:gridSpan w:val="2"/>
            <w:shd w:val="clear" w:color="auto" w:fill="auto"/>
            <w:vAlign w:val="center"/>
          </w:tcPr>
          <w:p>
            <w:pPr>
              <w:jc w:val="center"/>
              <w:rPr>
                <w:rFonts w:ascii="Times New Roman" w:hAnsi="Times New Roman"/>
                <w:bCs/>
                <w:i/>
                <w:iCs/>
                <w:sz w:val="26"/>
                <w:szCs w:val="26"/>
              </w:rPr>
            </w:pPr>
            <w:r>
              <w:rPr>
                <w:rFonts w:ascii="Times New Roman" w:hAnsi="Times New Roman"/>
                <w:bCs/>
                <w:i/>
                <w:iCs/>
                <w:sz w:val="26"/>
                <w:szCs w:val="26"/>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08</w:t>
            </w:r>
          </w:p>
        </w:tc>
        <w:tc>
          <w:tcPr>
            <w:tcW w:w="2656" w:type="dxa"/>
            <w:shd w:val="clear" w:color="auto" w:fill="auto"/>
            <w:vAlign w:val="center"/>
          </w:tcPr>
          <w:p>
            <w:pPr>
              <w:spacing w:before="40" w:after="40"/>
              <w:ind w:right="-19"/>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An toàn lao động </w:t>
            </w:r>
          </w:p>
        </w:tc>
        <w:tc>
          <w:tcPr>
            <w:tcW w:w="1080" w:type="dxa"/>
            <w:vAlign w:val="center"/>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09</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Nguyên phụ liệu dệt may thời trang</w:t>
            </w:r>
          </w:p>
        </w:tc>
        <w:tc>
          <w:tcPr>
            <w:tcW w:w="1080" w:type="dxa"/>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10</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Cơ sở thiết kế trang phục thời trang</w:t>
            </w:r>
          </w:p>
        </w:tc>
        <w:tc>
          <w:tcPr>
            <w:tcW w:w="1080" w:type="dxa"/>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11</w:t>
            </w:r>
          </w:p>
        </w:tc>
        <w:tc>
          <w:tcPr>
            <w:tcW w:w="2656" w:type="dxa"/>
            <w:shd w:val="clear" w:color="auto" w:fill="auto"/>
          </w:tcPr>
          <w:p>
            <w:pPr>
              <w:rPr>
                <w:rFonts w:ascii="Times New Roman" w:hAnsi="Times New Roman"/>
                <w:sz w:val="26"/>
                <w:szCs w:val="26"/>
              </w:rPr>
            </w:pPr>
            <w:r>
              <w:rPr>
                <w:rFonts w:ascii="Times New Roman" w:hAnsi="Times New Roman"/>
                <w:sz w:val="26"/>
                <w:szCs w:val="26"/>
              </w:rPr>
              <w:t xml:space="preserve">Lịch sử thời trang   </w:t>
            </w:r>
          </w:p>
        </w:tc>
        <w:tc>
          <w:tcPr>
            <w:tcW w:w="1080" w:type="dxa"/>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12</w:t>
            </w:r>
          </w:p>
        </w:tc>
        <w:tc>
          <w:tcPr>
            <w:tcW w:w="2656" w:type="dxa"/>
            <w:shd w:val="clear" w:color="auto" w:fill="auto"/>
          </w:tcPr>
          <w:p>
            <w:pPr>
              <w:rPr>
                <w:rFonts w:ascii="Times New Roman" w:hAnsi="Times New Roman"/>
                <w:sz w:val="26"/>
                <w:szCs w:val="26"/>
              </w:rPr>
            </w:pPr>
            <w:r>
              <w:rPr>
                <w:rFonts w:ascii="Times New Roman" w:hAnsi="Times New Roman"/>
                <w:sz w:val="26"/>
                <w:szCs w:val="26"/>
              </w:rPr>
              <w:t>Văn hoá Việt Nam</w:t>
            </w:r>
          </w:p>
        </w:tc>
        <w:tc>
          <w:tcPr>
            <w:tcW w:w="1080" w:type="dxa"/>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13</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Marketing thời trang</w:t>
            </w:r>
          </w:p>
        </w:tc>
        <w:tc>
          <w:tcPr>
            <w:tcW w:w="1080" w:type="dxa"/>
            <w:vAlign w:val="center"/>
          </w:tcPr>
          <w:p>
            <w:pPr>
              <w:jc w:val="center"/>
              <w:rPr>
                <w:rFonts w:ascii="Times New Roman" w:hAnsi="Times New Roman"/>
                <w:sz w:val="26"/>
                <w:szCs w:val="26"/>
              </w:rPr>
            </w:pPr>
            <w:r>
              <w:rPr>
                <w:rFonts w:ascii="Times New Roman" w:hAnsi="Times New Roman"/>
                <w:sz w:val="26"/>
                <w:szCs w:val="26"/>
              </w:rPr>
              <w:t xml:space="preserve">2 </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14</w:t>
            </w:r>
          </w:p>
        </w:tc>
        <w:tc>
          <w:tcPr>
            <w:tcW w:w="2656" w:type="dxa"/>
            <w:shd w:val="clear" w:color="auto" w:fill="auto"/>
            <w:vAlign w:val="center"/>
          </w:tcPr>
          <w:p>
            <w:pPr>
              <w:tabs>
                <w:tab w:val="left" w:pos="232"/>
              </w:tabs>
              <w:spacing w:before="40" w:after="40"/>
              <w:ind w:right="-19"/>
              <w:rPr>
                <w:rFonts w:ascii="Times New Roman" w:hAnsi="Times New Roman"/>
                <w:sz w:val="26"/>
                <w:szCs w:val="26"/>
              </w:rPr>
            </w:pPr>
            <w:r>
              <w:rPr>
                <w:rFonts w:ascii="Times New Roman" w:hAnsi="Times New Roman"/>
                <w:sz w:val="26"/>
                <w:szCs w:val="26"/>
              </w:rPr>
              <w:t>Trang trí c</w:t>
            </w:r>
            <w:r>
              <w:rPr>
                <w:rFonts w:hint="eastAsia" w:ascii="Times New Roman" w:hAnsi="Times New Roman"/>
                <w:sz w:val="26"/>
                <w:szCs w:val="26"/>
              </w:rPr>
              <w:t>ơ</w:t>
            </w:r>
            <w:r>
              <w:rPr>
                <w:rFonts w:ascii="Times New Roman" w:hAnsi="Times New Roman"/>
                <w:sz w:val="26"/>
                <w:szCs w:val="26"/>
              </w:rPr>
              <w:t xml:space="preserve"> bản</w:t>
            </w:r>
          </w:p>
        </w:tc>
        <w:tc>
          <w:tcPr>
            <w:tcW w:w="1080" w:type="dxa"/>
            <w:vAlign w:val="center"/>
          </w:tcPr>
          <w:p>
            <w:pPr>
              <w:jc w:val="center"/>
              <w:rPr>
                <w:rFonts w:ascii="Times New Roman" w:hAnsi="Times New Roman"/>
                <w:sz w:val="26"/>
                <w:szCs w:val="26"/>
              </w:rPr>
            </w:pPr>
            <w:r>
              <w:rPr>
                <w:rFonts w:ascii="Times New Roman" w:hAnsi="Times New Roman"/>
                <w:sz w:val="26"/>
                <w:szCs w:val="26"/>
              </w:rPr>
              <w:t xml:space="preserve">3 </w:t>
            </w:r>
          </w:p>
          <w:p>
            <w:pPr>
              <w:jc w:val="center"/>
              <w:rPr>
                <w:rFonts w:ascii="Times New Roman" w:hAnsi="Times New Roman"/>
                <w:sz w:val="26"/>
                <w:szCs w:val="26"/>
              </w:rPr>
            </w:pP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15</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Thiết kế thời trang trên mannequin cơ bản</w:t>
            </w:r>
          </w:p>
        </w:tc>
        <w:tc>
          <w:tcPr>
            <w:tcW w:w="1080" w:type="dxa"/>
          </w:tcPr>
          <w:p>
            <w:pPr>
              <w:jc w:val="center"/>
              <w:rPr>
                <w:rFonts w:ascii="Times New Roman" w:hAnsi="Times New Roman"/>
                <w:sz w:val="26"/>
                <w:szCs w:val="26"/>
              </w:rPr>
            </w:pPr>
            <w:r>
              <w:rPr>
                <w:rFonts w:ascii="Times New Roman" w:hAnsi="Times New Roman"/>
                <w:sz w:val="26"/>
                <w:szCs w:val="26"/>
              </w:rPr>
              <w:t>3</w:t>
            </w: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II.2</w:t>
            </w:r>
          </w:p>
        </w:tc>
        <w:tc>
          <w:tcPr>
            <w:tcW w:w="2656" w:type="dxa"/>
            <w:shd w:val="clear" w:color="auto" w:fill="auto"/>
            <w:vAlign w:val="center"/>
          </w:tcPr>
          <w:p>
            <w:pPr>
              <w:rPr>
                <w:rFonts w:ascii="Times New Roman" w:hAnsi="Times New Roman"/>
                <w:i/>
                <w:sz w:val="26"/>
                <w:szCs w:val="26"/>
              </w:rPr>
            </w:pPr>
            <w:r>
              <w:rPr>
                <w:rFonts w:ascii="Times New Roman" w:hAnsi="Times New Roman"/>
                <w:i/>
                <w:sz w:val="26"/>
                <w:szCs w:val="26"/>
              </w:rPr>
              <w:t>Học phần chuyên môn ngành, nghề</w:t>
            </w:r>
          </w:p>
        </w:tc>
        <w:tc>
          <w:tcPr>
            <w:tcW w:w="1080" w:type="dxa"/>
            <w:vAlign w:val="center"/>
          </w:tcPr>
          <w:p>
            <w:pPr>
              <w:jc w:val="center"/>
              <w:rPr>
                <w:rFonts w:ascii="Times New Roman" w:hAnsi="Times New Roman"/>
                <w:bCs/>
                <w:i/>
                <w:iCs/>
                <w:sz w:val="26"/>
                <w:szCs w:val="26"/>
              </w:rPr>
            </w:pPr>
            <w:r>
              <w:rPr>
                <w:rFonts w:ascii="Times New Roman" w:hAnsi="Times New Roman"/>
                <w:bCs/>
                <w:i/>
                <w:iCs/>
                <w:sz w:val="26"/>
                <w:szCs w:val="26"/>
              </w:rPr>
              <w:t>39</w:t>
            </w:r>
          </w:p>
        </w:tc>
        <w:tc>
          <w:tcPr>
            <w:tcW w:w="900"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1080</w:t>
            </w:r>
          </w:p>
        </w:tc>
        <w:tc>
          <w:tcPr>
            <w:tcW w:w="930" w:type="dxa"/>
            <w:gridSpan w:val="2"/>
            <w:shd w:val="clear" w:color="auto" w:fill="auto"/>
            <w:vAlign w:val="center"/>
          </w:tcPr>
          <w:p>
            <w:pPr>
              <w:jc w:val="center"/>
              <w:rPr>
                <w:rFonts w:ascii="Times New Roman" w:hAnsi="Times New Roman"/>
                <w:i/>
                <w:sz w:val="26"/>
                <w:szCs w:val="26"/>
              </w:rPr>
            </w:pPr>
            <w:r>
              <w:rPr>
                <w:rFonts w:ascii="Times New Roman" w:hAnsi="Times New Roman"/>
                <w:i/>
                <w:sz w:val="26"/>
                <w:szCs w:val="26"/>
              </w:rPr>
              <w:t>194</w:t>
            </w:r>
          </w:p>
        </w:tc>
        <w:tc>
          <w:tcPr>
            <w:tcW w:w="2118"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870</w:t>
            </w:r>
          </w:p>
        </w:tc>
        <w:tc>
          <w:tcPr>
            <w:tcW w:w="862" w:type="dxa"/>
            <w:gridSpan w:val="2"/>
            <w:shd w:val="clear" w:color="auto" w:fill="auto"/>
            <w:vAlign w:val="center"/>
          </w:tcPr>
          <w:p>
            <w:pPr>
              <w:jc w:val="center"/>
              <w:rPr>
                <w:rFonts w:ascii="Times New Roman" w:hAnsi="Times New Roman"/>
                <w:i/>
                <w:sz w:val="26"/>
                <w:szCs w:val="26"/>
              </w:rPr>
            </w:pPr>
            <w:r>
              <w:rPr>
                <w:rFonts w:ascii="Times New Roman" w:hAnsi="Times New Roman"/>
                <w:i/>
                <w:sz w:val="26"/>
                <w:szCs w:val="26"/>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16</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 xml:space="preserve">Thiết bị và bảo trì may công nghiệp </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p>
            <w:pPr>
              <w:jc w:val="center"/>
              <w:rPr>
                <w:rFonts w:ascii="Times New Roman" w:hAnsi="Times New Roman"/>
                <w:sz w:val="26"/>
                <w:szCs w:val="26"/>
              </w:rPr>
            </w:pPr>
            <w:r>
              <w:rPr>
                <w:rFonts w:ascii="Times New Roman" w:hAnsi="Times New Roman"/>
                <w:sz w:val="26"/>
                <w:szCs w:val="26"/>
              </w:rPr>
              <w:t>(1/1)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13</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17</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Kỹ thuật may cơ bản</w:t>
            </w:r>
          </w:p>
        </w:tc>
        <w:tc>
          <w:tcPr>
            <w:tcW w:w="1080" w:type="dxa"/>
            <w:vAlign w:val="center"/>
          </w:tcPr>
          <w:p>
            <w:pPr>
              <w:spacing w:before="40" w:after="40"/>
              <w:ind w:right="-19"/>
              <w:jc w:val="center"/>
              <w:rPr>
                <w:rFonts w:ascii="Times New Roman" w:hAnsi="Times New Roman"/>
                <w:sz w:val="26"/>
                <w:szCs w:val="26"/>
              </w:rPr>
            </w:pPr>
            <w:r>
              <w:rPr>
                <w:rFonts w:ascii="Times New Roman" w:hAnsi="Times New Roman"/>
                <w:sz w:val="26"/>
                <w:szCs w:val="26"/>
              </w:rPr>
              <w:t>5 (2/3)</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120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90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18</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May trang phục 1</w:t>
            </w:r>
          </w:p>
        </w:tc>
        <w:tc>
          <w:tcPr>
            <w:tcW w:w="1080" w:type="dxa"/>
            <w:vAlign w:val="center"/>
          </w:tcPr>
          <w:p>
            <w:pPr>
              <w:jc w:val="center"/>
              <w:rPr>
                <w:rFonts w:ascii="Times New Roman" w:hAnsi="Times New Roman"/>
                <w:sz w:val="26"/>
                <w:szCs w:val="26"/>
              </w:rPr>
            </w:pPr>
            <w:r>
              <w:rPr>
                <w:rFonts w:ascii="Times New Roman" w:hAnsi="Times New Roman"/>
                <w:sz w:val="26"/>
                <w:szCs w:val="26"/>
              </w:rPr>
              <w:t>5 (2/3)</w:t>
            </w:r>
          </w:p>
        </w:tc>
        <w:tc>
          <w:tcPr>
            <w:tcW w:w="900" w:type="dxa"/>
            <w:shd w:val="clear" w:color="auto" w:fill="auto"/>
            <w:vAlign w:val="center"/>
          </w:tcPr>
          <w:p>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120</w:t>
            </w:r>
          </w:p>
        </w:tc>
        <w:tc>
          <w:tcPr>
            <w:tcW w:w="930" w:type="dxa"/>
            <w:gridSpan w:val="2"/>
            <w:shd w:val="clear" w:color="auto" w:fill="auto"/>
            <w:vAlign w:val="center"/>
          </w:tcPr>
          <w:p>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28</w:t>
            </w:r>
          </w:p>
        </w:tc>
        <w:tc>
          <w:tcPr>
            <w:tcW w:w="2118" w:type="dxa"/>
            <w:shd w:val="clear" w:color="auto" w:fill="auto"/>
            <w:vAlign w:val="center"/>
          </w:tcPr>
          <w:p>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90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19</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May trang phục 2</w:t>
            </w:r>
          </w:p>
        </w:tc>
        <w:tc>
          <w:tcPr>
            <w:tcW w:w="1080" w:type="dxa"/>
            <w:vAlign w:val="center"/>
          </w:tcPr>
          <w:p>
            <w:pPr>
              <w:jc w:val="center"/>
              <w:rPr>
                <w:rFonts w:ascii="Times New Roman" w:hAnsi="Times New Roman"/>
                <w:sz w:val="26"/>
                <w:szCs w:val="26"/>
              </w:rPr>
            </w:pPr>
            <w:r>
              <w:rPr>
                <w:rFonts w:ascii="Times New Roman" w:hAnsi="Times New Roman"/>
                <w:sz w:val="26"/>
                <w:szCs w:val="26"/>
              </w:rPr>
              <w:t>4 (2/2)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90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20</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Hình họa 1</w:t>
            </w:r>
          </w:p>
        </w:tc>
        <w:tc>
          <w:tcPr>
            <w:tcW w:w="1080" w:type="dxa"/>
            <w:vAlign w:val="center"/>
          </w:tcPr>
          <w:p>
            <w:pPr>
              <w:jc w:val="center"/>
              <w:rPr>
                <w:rFonts w:ascii="Times New Roman" w:hAnsi="Times New Roman"/>
                <w:sz w:val="26"/>
                <w:szCs w:val="26"/>
              </w:rPr>
            </w:pPr>
            <w:r>
              <w:rPr>
                <w:rFonts w:ascii="Times New Roman" w:hAnsi="Times New Roman"/>
                <w:sz w:val="26"/>
                <w:szCs w:val="26"/>
              </w:rPr>
              <w:t>2 (1/1)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13</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21</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Hình họa 2</w:t>
            </w:r>
          </w:p>
        </w:tc>
        <w:tc>
          <w:tcPr>
            <w:tcW w:w="1080" w:type="dxa"/>
            <w:vAlign w:val="center"/>
          </w:tcPr>
          <w:p>
            <w:pPr>
              <w:jc w:val="center"/>
              <w:rPr>
                <w:rFonts w:ascii="Times New Roman" w:hAnsi="Times New Roman"/>
                <w:sz w:val="26"/>
                <w:szCs w:val="26"/>
              </w:rPr>
            </w:pPr>
            <w:r>
              <w:rPr>
                <w:rFonts w:ascii="Times New Roman" w:hAnsi="Times New Roman"/>
                <w:sz w:val="26"/>
                <w:szCs w:val="26"/>
              </w:rPr>
              <w:t>2 (1/1)</w:t>
            </w: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pPr>
              <w:jc w:val="center"/>
              <w:rPr>
                <w:rFonts w:ascii="Times New Roman" w:hAnsi="Times New Roman"/>
                <w:sz w:val="26"/>
                <w:szCs w:val="26"/>
              </w:rPr>
            </w:pPr>
            <w:r>
              <w:rPr>
                <w:rFonts w:ascii="Times New Roman" w:hAnsi="Times New Roman"/>
                <w:sz w:val="26"/>
                <w:szCs w:val="26"/>
              </w:rPr>
              <w:t>13</w:t>
            </w:r>
          </w:p>
        </w:tc>
        <w:tc>
          <w:tcPr>
            <w:tcW w:w="2118" w:type="dxa"/>
            <w:shd w:val="clear" w:color="auto" w:fill="auto"/>
          </w:tcPr>
          <w:p>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22</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Thiết kế thời trang trên máy tính</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23</w:t>
            </w:r>
          </w:p>
        </w:tc>
        <w:tc>
          <w:tcPr>
            <w:tcW w:w="2656" w:type="dxa"/>
            <w:shd w:val="clear" w:color="auto" w:fill="auto"/>
            <w:vAlign w:val="center"/>
          </w:tcPr>
          <w:p>
            <w:pPr>
              <w:ind w:right="-19"/>
              <w:rPr>
                <w:rFonts w:ascii="Times New Roman" w:hAnsi="Times New Roman"/>
                <w:sz w:val="26"/>
                <w:szCs w:val="26"/>
              </w:rPr>
            </w:pPr>
            <w:r>
              <w:rPr>
                <w:rFonts w:ascii="Times New Roman" w:hAnsi="Times New Roman"/>
                <w:sz w:val="26"/>
                <w:szCs w:val="26"/>
              </w:rPr>
              <w:t>Trang điểm</w:t>
            </w:r>
          </w:p>
        </w:tc>
        <w:tc>
          <w:tcPr>
            <w:tcW w:w="1080" w:type="dxa"/>
            <w:vAlign w:val="center"/>
          </w:tcPr>
          <w:p>
            <w:pPr>
              <w:jc w:val="center"/>
              <w:rPr>
                <w:rFonts w:ascii="Times New Roman" w:hAnsi="Times New Roman"/>
                <w:sz w:val="26"/>
                <w:szCs w:val="26"/>
              </w:rPr>
            </w:pPr>
            <w:r>
              <w:rPr>
                <w:rFonts w:ascii="Times New Roman" w:hAnsi="Times New Roman"/>
                <w:sz w:val="26"/>
                <w:szCs w:val="26"/>
              </w:rPr>
              <w:t>3</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vAlign w:val="center"/>
          </w:tcPr>
          <w:p>
            <w:pPr>
              <w:jc w:val="center"/>
              <w:rPr>
                <w:rFonts w:ascii="Times New Roman" w:hAnsi="Times New Roman"/>
                <w:sz w:val="26"/>
                <w:szCs w:val="26"/>
              </w:rPr>
            </w:pP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24</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Thực tập Sáng tác thời trang 1</w:t>
            </w:r>
          </w:p>
        </w:tc>
        <w:tc>
          <w:tcPr>
            <w:tcW w:w="1080" w:type="dxa"/>
            <w:vAlign w:val="center"/>
          </w:tcPr>
          <w:p>
            <w:pPr>
              <w:jc w:val="center"/>
              <w:rPr>
                <w:rFonts w:ascii="Times New Roman" w:hAnsi="Times New Roman"/>
                <w:sz w:val="26"/>
                <w:szCs w:val="26"/>
              </w:rPr>
            </w:pPr>
            <w:r>
              <w:rPr>
                <w:rFonts w:ascii="Times New Roman" w:hAnsi="Times New Roman"/>
                <w:sz w:val="26"/>
                <w:szCs w:val="26"/>
              </w:rPr>
              <w:t>4</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120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120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25</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Thực tập Sáng tác thời trang 2</w:t>
            </w:r>
          </w:p>
        </w:tc>
        <w:tc>
          <w:tcPr>
            <w:tcW w:w="1080" w:type="dxa"/>
          </w:tcPr>
          <w:p>
            <w:pPr>
              <w:jc w:val="center"/>
              <w:rPr>
                <w:rFonts w:ascii="Times New Roman" w:hAnsi="Times New Roman"/>
                <w:sz w:val="26"/>
                <w:szCs w:val="26"/>
              </w:rPr>
            </w:pPr>
            <w:r>
              <w:rPr>
                <w:rFonts w:ascii="Times New Roman" w:hAnsi="Times New Roman"/>
                <w:sz w:val="26"/>
                <w:szCs w:val="26"/>
              </w:rPr>
              <w:t>2</w:t>
            </w:r>
          </w:p>
          <w:p>
            <w:pPr>
              <w:jc w:val="center"/>
              <w:rPr>
                <w:rFonts w:ascii="Times New Roman" w:hAnsi="Times New Roman"/>
                <w:sz w:val="26"/>
                <w:szCs w:val="26"/>
              </w:rPr>
            </w:pPr>
          </w:p>
        </w:tc>
        <w:tc>
          <w:tcPr>
            <w:tcW w:w="900" w:type="dxa"/>
            <w:shd w:val="clear" w:color="auto" w:fill="auto"/>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tcPr>
          <w:p>
            <w:pPr>
              <w:jc w:val="center"/>
              <w:rPr>
                <w:rFonts w:ascii="Times New Roman" w:hAnsi="Times New Roman"/>
                <w:sz w:val="26"/>
                <w:szCs w:val="26"/>
              </w:rPr>
            </w:pPr>
          </w:p>
        </w:tc>
        <w:tc>
          <w:tcPr>
            <w:tcW w:w="2118" w:type="dxa"/>
            <w:shd w:val="clear" w:color="auto" w:fill="auto"/>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26</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Đồ án 1</w:t>
            </w:r>
          </w:p>
        </w:tc>
        <w:tc>
          <w:tcPr>
            <w:tcW w:w="1080" w:type="dxa"/>
            <w:vAlign w:val="center"/>
          </w:tcPr>
          <w:p>
            <w:pPr>
              <w:jc w:val="center"/>
              <w:rPr>
                <w:rFonts w:ascii="Times New Roman" w:hAnsi="Times New Roman"/>
                <w:sz w:val="26"/>
                <w:szCs w:val="26"/>
              </w:rPr>
            </w:pPr>
            <w:r>
              <w:rPr>
                <w:rFonts w:ascii="Times New Roman" w:hAnsi="Times New Roman"/>
                <w:sz w:val="26"/>
                <w:szCs w:val="26"/>
              </w:rPr>
              <w:t>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27</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Đồ án 2</w:t>
            </w:r>
          </w:p>
        </w:tc>
        <w:tc>
          <w:tcPr>
            <w:tcW w:w="1080" w:type="dxa"/>
            <w:vAlign w:val="center"/>
          </w:tcPr>
          <w:p>
            <w:pPr>
              <w:jc w:val="center"/>
              <w:rPr>
                <w:rFonts w:ascii="Times New Roman" w:hAnsi="Times New Roman"/>
                <w:sz w:val="26"/>
                <w:szCs w:val="26"/>
              </w:rPr>
            </w:pPr>
            <w:r>
              <w:rPr>
                <w:rFonts w:ascii="Times New Roman" w:hAnsi="Times New Roman"/>
                <w:sz w:val="26"/>
                <w:szCs w:val="26"/>
              </w:rPr>
              <w:t>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Thực tập tốt nghiệp</w:t>
            </w:r>
          </w:p>
        </w:tc>
        <w:tc>
          <w:tcPr>
            <w:tcW w:w="1080" w:type="dxa"/>
            <w:vAlign w:val="center"/>
          </w:tcPr>
          <w:p>
            <w:pPr>
              <w:jc w:val="center"/>
              <w:rPr>
                <w:rFonts w:ascii="Times New Roman" w:hAnsi="Times New Roman"/>
                <w:sz w:val="26"/>
                <w:szCs w:val="26"/>
              </w:rPr>
            </w:pPr>
            <w:r>
              <w:rPr>
                <w:rFonts w:ascii="Times New Roman" w:hAnsi="Times New Roman"/>
                <w:sz w:val="26"/>
                <w:szCs w:val="26"/>
              </w:rPr>
              <w:t>6</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270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270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II.3</w:t>
            </w:r>
          </w:p>
        </w:tc>
        <w:tc>
          <w:tcPr>
            <w:tcW w:w="2656" w:type="dxa"/>
            <w:shd w:val="clear" w:color="auto" w:fill="auto"/>
            <w:vAlign w:val="center"/>
          </w:tcPr>
          <w:p>
            <w:pPr>
              <w:rPr>
                <w:rFonts w:ascii="Times New Roman" w:hAnsi="Times New Roman"/>
                <w:i/>
                <w:sz w:val="26"/>
                <w:szCs w:val="26"/>
              </w:rPr>
            </w:pPr>
            <w:r>
              <w:rPr>
                <w:rFonts w:ascii="Times New Roman" w:hAnsi="Times New Roman"/>
                <w:i/>
                <w:sz w:val="26"/>
                <w:szCs w:val="26"/>
              </w:rPr>
              <w:t>Học phần tự chọn</w:t>
            </w:r>
          </w:p>
        </w:tc>
        <w:tc>
          <w:tcPr>
            <w:tcW w:w="1080" w:type="dxa"/>
            <w:vAlign w:val="center"/>
          </w:tcPr>
          <w:p>
            <w:pPr>
              <w:jc w:val="center"/>
              <w:rPr>
                <w:rFonts w:ascii="Times New Roman" w:hAnsi="Times New Roman"/>
                <w:i/>
                <w:sz w:val="26"/>
                <w:szCs w:val="26"/>
              </w:rPr>
            </w:pPr>
            <w:r>
              <w:rPr>
                <w:rFonts w:ascii="Times New Roman" w:hAnsi="Times New Roman"/>
                <w:i/>
                <w:sz w:val="26"/>
                <w:szCs w:val="26"/>
              </w:rPr>
              <w:t>8</w:t>
            </w:r>
          </w:p>
        </w:tc>
        <w:tc>
          <w:tcPr>
            <w:tcW w:w="900"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225</w:t>
            </w:r>
          </w:p>
        </w:tc>
        <w:tc>
          <w:tcPr>
            <w:tcW w:w="930" w:type="dxa"/>
            <w:gridSpan w:val="2"/>
            <w:shd w:val="clear" w:color="auto" w:fill="auto"/>
            <w:vAlign w:val="center"/>
          </w:tcPr>
          <w:p>
            <w:pPr>
              <w:jc w:val="center"/>
              <w:rPr>
                <w:rFonts w:ascii="Times New Roman" w:hAnsi="Times New Roman"/>
                <w:i/>
                <w:sz w:val="26"/>
                <w:szCs w:val="26"/>
              </w:rPr>
            </w:pPr>
            <w:r>
              <w:rPr>
                <w:rFonts w:ascii="Times New Roman" w:hAnsi="Times New Roman"/>
                <w:i/>
                <w:sz w:val="26"/>
                <w:szCs w:val="26"/>
              </w:rPr>
              <w:t>13</w:t>
            </w:r>
          </w:p>
        </w:tc>
        <w:tc>
          <w:tcPr>
            <w:tcW w:w="2118" w:type="dxa"/>
            <w:shd w:val="clear" w:color="auto" w:fill="auto"/>
            <w:vAlign w:val="center"/>
          </w:tcPr>
          <w:p>
            <w:pPr>
              <w:jc w:val="center"/>
              <w:rPr>
                <w:rFonts w:ascii="Times New Roman" w:hAnsi="Times New Roman"/>
                <w:i/>
                <w:sz w:val="26"/>
                <w:szCs w:val="26"/>
              </w:rPr>
            </w:pPr>
            <w:r>
              <w:rPr>
                <w:rFonts w:ascii="Times New Roman" w:hAnsi="Times New Roman"/>
                <w:i/>
                <w:sz w:val="26"/>
                <w:szCs w:val="26"/>
              </w:rPr>
              <w:t>210</w:t>
            </w:r>
          </w:p>
        </w:tc>
        <w:tc>
          <w:tcPr>
            <w:tcW w:w="862" w:type="dxa"/>
            <w:gridSpan w:val="2"/>
            <w:shd w:val="clear" w:color="auto" w:fill="auto"/>
            <w:vAlign w:val="center"/>
          </w:tcPr>
          <w:p>
            <w:pPr>
              <w:jc w:val="center"/>
              <w:rPr>
                <w:rFonts w:ascii="Times New Roman" w:hAnsi="Times New Roman"/>
                <w:i/>
                <w:sz w:val="26"/>
                <w:szCs w:val="26"/>
              </w:rPr>
            </w:pPr>
            <w:r>
              <w:rPr>
                <w:rFonts w:ascii="Times New Roman" w:hAnsi="Times New Roman"/>
                <w:i/>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29</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color w:val="FF0000"/>
                <w:sz w:val="26"/>
                <w:szCs w:val="26"/>
              </w:rPr>
              <w:t>Thực tập Thiết kế rập</w:t>
            </w:r>
            <w:r>
              <w:rPr>
                <w:color w:val="FF0000"/>
              </w:rPr>
              <w:t xml:space="preserve"> </w:t>
            </w:r>
            <w:r>
              <w:rPr>
                <w:rFonts w:ascii="Times New Roman" w:hAnsi="Times New Roman"/>
                <w:color w:val="FF0000"/>
                <w:sz w:val="26"/>
                <w:szCs w:val="26"/>
              </w:rPr>
              <w:t>thời trang</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p>
            <w:pPr>
              <w:jc w:val="center"/>
              <w:rPr>
                <w:rFonts w:ascii="Times New Roman" w:hAnsi="Times New Roman"/>
                <w:sz w:val="26"/>
                <w:szCs w:val="26"/>
              </w:rPr>
            </w:pP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May phụ kiện thời trang</w:t>
            </w:r>
          </w:p>
        </w:tc>
        <w:tc>
          <w:tcPr>
            <w:tcW w:w="1080" w:type="dxa"/>
            <w:vAlign w:val="center"/>
          </w:tcPr>
          <w:p>
            <w:pPr>
              <w:jc w:val="center"/>
              <w:rPr>
                <w:rFonts w:ascii="Times New Roman" w:hAnsi="Times New Roman"/>
                <w:sz w:val="26"/>
                <w:szCs w:val="26"/>
              </w:rPr>
            </w:pPr>
            <w:r>
              <w:rPr>
                <w:rFonts w:ascii="Times New Roman" w:hAnsi="Times New Roman"/>
                <w:sz w:val="26"/>
                <w:szCs w:val="26"/>
              </w:rPr>
              <w:t>2 (1/1)</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13</w:t>
            </w: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31</w:t>
            </w:r>
          </w:p>
        </w:tc>
        <w:tc>
          <w:tcPr>
            <w:tcW w:w="2656" w:type="dxa"/>
            <w:shd w:val="clear" w:color="auto" w:fill="auto"/>
            <w:vAlign w:val="center"/>
          </w:tcPr>
          <w:p>
            <w:pPr>
              <w:spacing w:before="40" w:after="40"/>
              <w:ind w:right="-19"/>
              <w:rPr>
                <w:rFonts w:ascii="Times New Roman" w:hAnsi="Times New Roman"/>
                <w:sz w:val="26"/>
                <w:szCs w:val="26"/>
              </w:rPr>
            </w:pPr>
            <w:bookmarkStart w:id="0" w:name="_GoBack"/>
            <w:r>
              <w:rPr>
                <w:rFonts w:ascii="Times New Roman" w:hAnsi="Times New Roman"/>
                <w:color w:val="FF0000"/>
                <w:sz w:val="26"/>
                <w:szCs w:val="26"/>
              </w:rPr>
              <w:t>Th</w:t>
            </w:r>
            <w:r>
              <w:rPr>
                <w:rFonts w:hint="eastAsia" w:ascii="Times New Roman" w:hAnsi="Times New Roman"/>
                <w:color w:val="FF0000"/>
                <w:sz w:val="26"/>
                <w:szCs w:val="26"/>
              </w:rPr>
              <w:t>ự</w:t>
            </w:r>
            <w:r>
              <w:rPr>
                <w:rFonts w:ascii="Times New Roman" w:hAnsi="Times New Roman"/>
                <w:color w:val="FF0000"/>
                <w:sz w:val="26"/>
                <w:szCs w:val="26"/>
              </w:rPr>
              <w:t>c tập công nghệ sản xuất may thời trang</w:t>
            </w:r>
            <w:bookmarkEnd w:id="0"/>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shd w:val="clear" w:color="auto" w:fill="auto"/>
            <w:vAlign w:val="center"/>
          </w:tcPr>
          <w:p>
            <w:pPr>
              <w:jc w:val="center"/>
              <w:rPr>
                <w:rFonts w:ascii="Times New Roman" w:hAnsi="Times New Roman"/>
                <w:sz w:val="26"/>
                <w:szCs w:val="26"/>
              </w:rPr>
            </w:pPr>
            <w:r>
              <w:rPr>
                <w:rFonts w:ascii="Times New Roman" w:hAnsi="Times New Roman"/>
                <w:sz w:val="26"/>
                <w:szCs w:val="26"/>
              </w:rPr>
              <w:t>32</w:t>
            </w:r>
          </w:p>
        </w:tc>
        <w:tc>
          <w:tcPr>
            <w:tcW w:w="2656" w:type="dxa"/>
            <w:shd w:val="clear" w:color="auto" w:fill="auto"/>
            <w:vAlign w:val="center"/>
          </w:tcPr>
          <w:p>
            <w:pPr>
              <w:spacing w:before="40" w:after="40"/>
              <w:ind w:right="-19"/>
              <w:rPr>
                <w:rFonts w:ascii="Times New Roman" w:hAnsi="Times New Roman"/>
                <w:sz w:val="26"/>
                <w:szCs w:val="26"/>
              </w:rPr>
            </w:pPr>
            <w:r>
              <w:rPr>
                <w:rFonts w:ascii="Times New Roman" w:hAnsi="Times New Roman"/>
                <w:sz w:val="26"/>
                <w:szCs w:val="26"/>
              </w:rPr>
              <w:t>Thực tập tin học ứng dụng ngành may</w:t>
            </w:r>
            <w:r>
              <w:t xml:space="preserve"> </w:t>
            </w:r>
          </w:p>
        </w:tc>
        <w:tc>
          <w:tcPr>
            <w:tcW w:w="1080" w:type="dxa"/>
            <w:vAlign w:val="center"/>
          </w:tcPr>
          <w:p>
            <w:pPr>
              <w:jc w:val="center"/>
              <w:rPr>
                <w:rFonts w:ascii="Times New Roman" w:hAnsi="Times New Roman"/>
                <w:sz w:val="26"/>
                <w:szCs w:val="26"/>
              </w:rPr>
            </w:pPr>
            <w:r>
              <w:rPr>
                <w:rFonts w:ascii="Times New Roman" w:hAnsi="Times New Roman"/>
                <w:sz w:val="26"/>
                <w:szCs w:val="26"/>
              </w:rPr>
              <w:t>2</w:t>
            </w:r>
          </w:p>
        </w:tc>
        <w:tc>
          <w:tcPr>
            <w:tcW w:w="900"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930" w:type="dxa"/>
            <w:gridSpan w:val="2"/>
            <w:shd w:val="clear" w:color="auto" w:fill="auto"/>
            <w:vAlign w:val="center"/>
          </w:tcPr>
          <w:p>
            <w:pPr>
              <w:jc w:val="center"/>
              <w:rPr>
                <w:rFonts w:ascii="Times New Roman" w:hAnsi="Times New Roman"/>
                <w:sz w:val="26"/>
                <w:szCs w:val="26"/>
              </w:rPr>
            </w:pPr>
          </w:p>
        </w:tc>
        <w:tc>
          <w:tcPr>
            <w:tcW w:w="2118" w:type="dxa"/>
            <w:shd w:val="clear" w:color="auto" w:fill="auto"/>
            <w:vAlign w:val="center"/>
          </w:tcPr>
          <w:p>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pPr>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67" w:type="dxa"/>
            <w:tcBorders>
              <w:right w:val="nil"/>
            </w:tcBorders>
            <w:shd w:val="clear" w:color="auto" w:fill="auto"/>
            <w:vAlign w:val="center"/>
          </w:tcPr>
          <w:p>
            <w:pPr>
              <w:jc w:val="center"/>
              <w:rPr>
                <w:rFonts w:ascii="Times New Roman" w:hAnsi="Times New Roman"/>
                <w:b/>
                <w:bCs/>
                <w:sz w:val="26"/>
                <w:szCs w:val="26"/>
              </w:rPr>
            </w:pPr>
          </w:p>
        </w:tc>
        <w:tc>
          <w:tcPr>
            <w:tcW w:w="2656" w:type="dxa"/>
            <w:tcBorders>
              <w:left w:val="nil"/>
            </w:tcBorders>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1080" w:type="dxa"/>
            <w:vAlign w:val="center"/>
          </w:tcPr>
          <w:p>
            <w:pPr>
              <w:jc w:val="center"/>
              <w:rPr>
                <w:rFonts w:ascii="Times New Roman" w:hAnsi="Times New Roman"/>
                <w:b/>
                <w:sz w:val="26"/>
                <w:szCs w:val="26"/>
              </w:rPr>
            </w:pPr>
            <w:r>
              <w:rPr>
                <w:rFonts w:ascii="Times New Roman" w:hAnsi="Times New Roman"/>
                <w:b/>
                <w:sz w:val="26"/>
                <w:szCs w:val="26"/>
              </w:rPr>
              <w:t>90</w:t>
            </w:r>
          </w:p>
        </w:tc>
        <w:tc>
          <w:tcPr>
            <w:tcW w:w="900"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2025</w:t>
            </w:r>
          </w:p>
        </w:tc>
        <w:tc>
          <w:tcPr>
            <w:tcW w:w="930"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749</w:t>
            </w:r>
          </w:p>
        </w:tc>
        <w:tc>
          <w:tcPr>
            <w:tcW w:w="2118" w:type="dxa"/>
            <w:shd w:val="clear" w:color="auto" w:fill="auto"/>
            <w:vAlign w:val="center"/>
          </w:tcPr>
          <w:p>
            <w:pPr>
              <w:jc w:val="center"/>
              <w:rPr>
                <w:rFonts w:ascii="Times New Roman" w:hAnsi="Times New Roman"/>
                <w:b/>
                <w:sz w:val="26"/>
                <w:szCs w:val="26"/>
              </w:rPr>
            </w:pPr>
          </w:p>
          <w:p>
            <w:pPr>
              <w:jc w:val="center"/>
              <w:rPr>
                <w:rFonts w:ascii="Times New Roman" w:hAnsi="Times New Roman"/>
                <w:b/>
                <w:sz w:val="26"/>
                <w:szCs w:val="26"/>
              </w:rPr>
            </w:pPr>
            <w:r>
              <w:rPr>
                <w:rFonts w:ascii="Times New Roman" w:hAnsi="Times New Roman"/>
                <w:b/>
                <w:sz w:val="26"/>
                <w:szCs w:val="26"/>
              </w:rPr>
              <w:t>1230</w:t>
            </w:r>
          </w:p>
          <w:p>
            <w:pPr>
              <w:jc w:val="center"/>
              <w:rPr>
                <w:rFonts w:ascii="Times New Roman" w:hAnsi="Times New Roman"/>
                <w:b/>
                <w:sz w:val="26"/>
                <w:szCs w:val="26"/>
              </w:rPr>
            </w:pPr>
          </w:p>
        </w:tc>
        <w:tc>
          <w:tcPr>
            <w:tcW w:w="862" w:type="dxa"/>
            <w:gridSpan w:val="2"/>
            <w:shd w:val="clear" w:color="auto" w:fill="auto"/>
            <w:vAlign w:val="center"/>
          </w:tcPr>
          <w:p>
            <w:pPr>
              <w:jc w:val="center"/>
              <w:rPr>
                <w:rFonts w:ascii="Times New Roman" w:hAnsi="Times New Roman"/>
                <w:b/>
                <w:bCs/>
                <w:sz w:val="26"/>
                <w:szCs w:val="26"/>
              </w:rPr>
            </w:pPr>
            <w:r>
              <w:rPr>
                <w:rFonts w:ascii="Times New Roman" w:hAnsi="Times New Roman"/>
                <w:b/>
                <w:bCs/>
                <w:sz w:val="26"/>
                <w:szCs w:val="26"/>
              </w:rPr>
              <w:t>46</w:t>
            </w:r>
          </w:p>
        </w:tc>
      </w:tr>
    </w:tbl>
    <w:p>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học phần:</w:t>
      </w:r>
    </w:p>
    <w:p>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Người học phải học hết chương trình đào tạo và phải tích lũy đủ số tín chỉ theo quy định trong chương trình đào tạo.</w:t>
      </w:r>
    </w:p>
    <w:p>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căn cứ vào kết quả tích lũy của người học để quyết định việc công nhận tốt nghiệp cho người học.</w:t>
      </w:r>
    </w:p>
    <w:p>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căn cứ vào kết quả xét công nhận tốt nghiệp để cấp bằng tốt nghiệp theo quy định của trường.</w:t>
      </w:r>
    </w:p>
    <w:p>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Pr>
          <w:rFonts w:ascii="Times New Roman" w:hAnsi="Times New Roman"/>
          <w:i/>
          <w:iCs/>
          <w:sz w:val="26"/>
          <w:szCs w:val="26"/>
          <w:lang w:val="pt-BR"/>
        </w:rPr>
        <w:t>Thành phố Hồ Chí Minh, ngày       tháng       năm 2017</w:t>
      </w:r>
    </w:p>
    <w:p>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Pr>
          <w:rFonts w:ascii="Times New Roman" w:hAnsi="Times New Roman"/>
          <w:b/>
          <w:iCs/>
          <w:sz w:val="26"/>
          <w:szCs w:val="26"/>
          <w:lang w:val="pt-BR"/>
        </w:rPr>
        <w:t>HIỆU TRƯỞNG</w:t>
      </w:r>
    </w:p>
    <w:p>
      <w:pPr>
        <w:spacing w:before="240"/>
        <w:jc w:val="both"/>
        <w:outlineLvl w:val="0"/>
        <w:rPr>
          <w:rFonts w:ascii="Times New Roman" w:hAnsi="Times New Roman"/>
          <w:b/>
          <w:iCs/>
          <w:sz w:val="26"/>
          <w:szCs w:val="26"/>
          <w:lang w:val="pt-BR"/>
        </w:rPr>
      </w:pPr>
    </w:p>
    <w:sectPr>
      <w:footerReference r:id="rId3" w:type="default"/>
      <w:pgSz w:w="11906" w:h="16838"/>
      <w:pgMar w:top="851" w:right="851" w:bottom="851" w:left="1588" w:header="720" w:footer="720"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41.7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5</w:t>
                    </w:r>
                    <w:r>
                      <w:rPr>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068544FD"/>
    <w:lvl w:ilvl="0" w:tentative="0">
      <w:start w:val="1"/>
      <w:numFmt w:val="decimal"/>
      <w:lvlText w:val="%1."/>
      <w:lvlJc w:val="left"/>
      <w:pPr>
        <w:ind w:left="585" w:hanging="585"/>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24226859"/>
    <w:multiLevelType w:val="multilevel"/>
    <w:tmpl w:val="24226859"/>
    <w:lvl w:ilvl="0" w:tentative="0">
      <w:start w:val="0"/>
      <w:numFmt w:val="none"/>
      <w:pStyle w:val="7"/>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53F1E4B"/>
    <w:multiLevelType w:val="multilevel"/>
    <w:tmpl w:val="253F1E4B"/>
    <w:lvl w:ilvl="0" w:tentative="0">
      <w:start w:val="1"/>
      <w:numFmt w:val="bullet"/>
      <w:lvlText w:val=""/>
      <w:lvlJc w:val="left"/>
      <w:pPr>
        <w:tabs>
          <w:tab w:val="left" w:pos="644"/>
        </w:tabs>
        <w:ind w:left="644" w:hanging="360"/>
      </w:pPr>
      <w:rPr>
        <w:rFonts w:hint="default" w:ascii="Symbol" w:hAnsi="Symbol"/>
      </w:rPr>
    </w:lvl>
    <w:lvl w:ilvl="1" w:tentative="0">
      <w:start w:val="1"/>
      <w:numFmt w:val="bullet"/>
      <w:lvlText w:val="o"/>
      <w:lvlJc w:val="left"/>
      <w:pPr>
        <w:tabs>
          <w:tab w:val="left" w:pos="-76"/>
        </w:tabs>
        <w:ind w:left="-76" w:hanging="360"/>
      </w:pPr>
      <w:rPr>
        <w:rFonts w:hint="default" w:ascii="Courier New" w:hAnsi="Courier New" w:cs="Courier New"/>
      </w:rPr>
    </w:lvl>
    <w:lvl w:ilvl="2" w:tentative="0">
      <w:start w:val="1"/>
      <w:numFmt w:val="bullet"/>
      <w:lvlText w:val=""/>
      <w:lvlJc w:val="left"/>
      <w:pPr>
        <w:tabs>
          <w:tab w:val="left" w:pos="644"/>
        </w:tabs>
        <w:ind w:left="644" w:hanging="360"/>
      </w:pPr>
      <w:rPr>
        <w:rFonts w:hint="default" w:ascii="Wingdings" w:hAnsi="Wingdings"/>
      </w:rPr>
    </w:lvl>
    <w:lvl w:ilvl="3" w:tentative="0">
      <w:start w:val="1"/>
      <w:numFmt w:val="bullet"/>
      <w:lvlText w:val=""/>
      <w:lvlJc w:val="left"/>
      <w:pPr>
        <w:tabs>
          <w:tab w:val="left" w:pos="1364"/>
        </w:tabs>
        <w:ind w:left="1364" w:hanging="360"/>
      </w:pPr>
      <w:rPr>
        <w:rFonts w:hint="default" w:ascii="Symbol" w:hAnsi="Symbol"/>
      </w:rPr>
    </w:lvl>
    <w:lvl w:ilvl="4" w:tentative="0">
      <w:start w:val="1"/>
      <w:numFmt w:val="bullet"/>
      <w:lvlText w:val="o"/>
      <w:lvlJc w:val="left"/>
      <w:pPr>
        <w:tabs>
          <w:tab w:val="left" w:pos="2084"/>
        </w:tabs>
        <w:ind w:left="2084" w:hanging="360"/>
      </w:pPr>
      <w:rPr>
        <w:rFonts w:hint="default" w:ascii="Courier New" w:hAnsi="Courier New" w:cs="Courier New"/>
      </w:rPr>
    </w:lvl>
    <w:lvl w:ilvl="5" w:tentative="0">
      <w:start w:val="1"/>
      <w:numFmt w:val="bullet"/>
      <w:lvlText w:val=""/>
      <w:lvlJc w:val="left"/>
      <w:pPr>
        <w:tabs>
          <w:tab w:val="left" w:pos="2804"/>
        </w:tabs>
        <w:ind w:left="2804" w:hanging="360"/>
      </w:pPr>
      <w:rPr>
        <w:rFonts w:hint="default" w:ascii="Wingdings" w:hAnsi="Wingdings"/>
      </w:rPr>
    </w:lvl>
    <w:lvl w:ilvl="6" w:tentative="0">
      <w:start w:val="1"/>
      <w:numFmt w:val="bullet"/>
      <w:lvlText w:val=""/>
      <w:lvlJc w:val="left"/>
      <w:pPr>
        <w:tabs>
          <w:tab w:val="left" w:pos="3524"/>
        </w:tabs>
        <w:ind w:left="3524" w:hanging="360"/>
      </w:pPr>
      <w:rPr>
        <w:rFonts w:hint="default" w:ascii="Symbol" w:hAnsi="Symbol"/>
      </w:rPr>
    </w:lvl>
    <w:lvl w:ilvl="7" w:tentative="0">
      <w:start w:val="1"/>
      <w:numFmt w:val="bullet"/>
      <w:lvlText w:val="o"/>
      <w:lvlJc w:val="left"/>
      <w:pPr>
        <w:tabs>
          <w:tab w:val="left" w:pos="4244"/>
        </w:tabs>
        <w:ind w:left="4244" w:hanging="360"/>
      </w:pPr>
      <w:rPr>
        <w:rFonts w:hint="default" w:ascii="Courier New" w:hAnsi="Courier New" w:cs="Courier New"/>
      </w:rPr>
    </w:lvl>
    <w:lvl w:ilvl="8" w:tentative="0">
      <w:start w:val="1"/>
      <w:numFmt w:val="bullet"/>
      <w:lvlText w:val=""/>
      <w:lvlJc w:val="left"/>
      <w:pPr>
        <w:tabs>
          <w:tab w:val="left" w:pos="4964"/>
        </w:tabs>
        <w:ind w:left="4964"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5D5A"/>
    <w:rsid w:val="00037562"/>
    <w:rsid w:val="00041251"/>
    <w:rsid w:val="00041ED4"/>
    <w:rsid w:val="00047C1E"/>
    <w:rsid w:val="00054654"/>
    <w:rsid w:val="0006541C"/>
    <w:rsid w:val="0007651F"/>
    <w:rsid w:val="0009568F"/>
    <w:rsid w:val="000A13A9"/>
    <w:rsid w:val="000C5D8F"/>
    <w:rsid w:val="000D53A2"/>
    <w:rsid w:val="000F497D"/>
    <w:rsid w:val="00100D59"/>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E6987"/>
    <w:rsid w:val="001F5C08"/>
    <w:rsid w:val="001F6ACB"/>
    <w:rsid w:val="00204EBA"/>
    <w:rsid w:val="002245F2"/>
    <w:rsid w:val="00233B4B"/>
    <w:rsid w:val="00242E47"/>
    <w:rsid w:val="00254C5A"/>
    <w:rsid w:val="002577FD"/>
    <w:rsid w:val="002604C8"/>
    <w:rsid w:val="00270CF9"/>
    <w:rsid w:val="002716D8"/>
    <w:rsid w:val="0028236D"/>
    <w:rsid w:val="002913CA"/>
    <w:rsid w:val="00294FFE"/>
    <w:rsid w:val="002A2258"/>
    <w:rsid w:val="002A6B6C"/>
    <w:rsid w:val="002B4180"/>
    <w:rsid w:val="002C6850"/>
    <w:rsid w:val="002D381F"/>
    <w:rsid w:val="002D7A21"/>
    <w:rsid w:val="002F5050"/>
    <w:rsid w:val="00312853"/>
    <w:rsid w:val="00312A67"/>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64F71"/>
    <w:rsid w:val="00471FCE"/>
    <w:rsid w:val="00476F87"/>
    <w:rsid w:val="00481DEE"/>
    <w:rsid w:val="0048520C"/>
    <w:rsid w:val="00486653"/>
    <w:rsid w:val="00486911"/>
    <w:rsid w:val="004930AE"/>
    <w:rsid w:val="00496C28"/>
    <w:rsid w:val="004A14E4"/>
    <w:rsid w:val="004C51C3"/>
    <w:rsid w:val="004D2793"/>
    <w:rsid w:val="004D6352"/>
    <w:rsid w:val="004D7DC9"/>
    <w:rsid w:val="004E3A37"/>
    <w:rsid w:val="004F1D52"/>
    <w:rsid w:val="004F52C3"/>
    <w:rsid w:val="0050435B"/>
    <w:rsid w:val="00506CF3"/>
    <w:rsid w:val="00510236"/>
    <w:rsid w:val="00525AFA"/>
    <w:rsid w:val="005316D4"/>
    <w:rsid w:val="005508C0"/>
    <w:rsid w:val="005544CB"/>
    <w:rsid w:val="005608CA"/>
    <w:rsid w:val="00570D86"/>
    <w:rsid w:val="005747B7"/>
    <w:rsid w:val="00575735"/>
    <w:rsid w:val="00575E59"/>
    <w:rsid w:val="00576154"/>
    <w:rsid w:val="0058077A"/>
    <w:rsid w:val="0058584C"/>
    <w:rsid w:val="00591EBC"/>
    <w:rsid w:val="005921D6"/>
    <w:rsid w:val="00597090"/>
    <w:rsid w:val="005A2ABD"/>
    <w:rsid w:val="005A5F93"/>
    <w:rsid w:val="005B3653"/>
    <w:rsid w:val="005C4DC0"/>
    <w:rsid w:val="005C7B52"/>
    <w:rsid w:val="005D0FC9"/>
    <w:rsid w:val="005D2BEA"/>
    <w:rsid w:val="005D2C6A"/>
    <w:rsid w:val="005D6A14"/>
    <w:rsid w:val="005F0368"/>
    <w:rsid w:val="005F14A8"/>
    <w:rsid w:val="006025D2"/>
    <w:rsid w:val="00605F51"/>
    <w:rsid w:val="0061030B"/>
    <w:rsid w:val="00642747"/>
    <w:rsid w:val="00663D81"/>
    <w:rsid w:val="00671287"/>
    <w:rsid w:val="006746B9"/>
    <w:rsid w:val="00694DDE"/>
    <w:rsid w:val="006972F5"/>
    <w:rsid w:val="006A4791"/>
    <w:rsid w:val="006B771B"/>
    <w:rsid w:val="006D0A1B"/>
    <w:rsid w:val="006F2CAA"/>
    <w:rsid w:val="0070165A"/>
    <w:rsid w:val="00704736"/>
    <w:rsid w:val="00707FAD"/>
    <w:rsid w:val="007246EE"/>
    <w:rsid w:val="0072546E"/>
    <w:rsid w:val="007367F4"/>
    <w:rsid w:val="00743BFD"/>
    <w:rsid w:val="007664FA"/>
    <w:rsid w:val="00767ED0"/>
    <w:rsid w:val="00783855"/>
    <w:rsid w:val="007A3D07"/>
    <w:rsid w:val="007A7F9B"/>
    <w:rsid w:val="007B3DAF"/>
    <w:rsid w:val="007D419F"/>
    <w:rsid w:val="007D4D52"/>
    <w:rsid w:val="007F40EF"/>
    <w:rsid w:val="00810883"/>
    <w:rsid w:val="00817599"/>
    <w:rsid w:val="00840703"/>
    <w:rsid w:val="0084179F"/>
    <w:rsid w:val="00842E70"/>
    <w:rsid w:val="00852728"/>
    <w:rsid w:val="008601E6"/>
    <w:rsid w:val="00862128"/>
    <w:rsid w:val="00864DCE"/>
    <w:rsid w:val="008831C0"/>
    <w:rsid w:val="00886DC2"/>
    <w:rsid w:val="00891714"/>
    <w:rsid w:val="00894BE0"/>
    <w:rsid w:val="008A063A"/>
    <w:rsid w:val="008A7A9A"/>
    <w:rsid w:val="008B12DD"/>
    <w:rsid w:val="008D134F"/>
    <w:rsid w:val="008D58FE"/>
    <w:rsid w:val="008E2728"/>
    <w:rsid w:val="008F29AB"/>
    <w:rsid w:val="008F61F9"/>
    <w:rsid w:val="00900FA8"/>
    <w:rsid w:val="00946479"/>
    <w:rsid w:val="00947653"/>
    <w:rsid w:val="00963773"/>
    <w:rsid w:val="00965864"/>
    <w:rsid w:val="00985DF6"/>
    <w:rsid w:val="00994438"/>
    <w:rsid w:val="009B2A5E"/>
    <w:rsid w:val="009C7659"/>
    <w:rsid w:val="009D1669"/>
    <w:rsid w:val="009F6EF6"/>
    <w:rsid w:val="00A03AC9"/>
    <w:rsid w:val="00A109EF"/>
    <w:rsid w:val="00A16954"/>
    <w:rsid w:val="00A2793F"/>
    <w:rsid w:val="00A33A29"/>
    <w:rsid w:val="00A67340"/>
    <w:rsid w:val="00A757AF"/>
    <w:rsid w:val="00A81094"/>
    <w:rsid w:val="00A9158E"/>
    <w:rsid w:val="00AB176E"/>
    <w:rsid w:val="00AB68FE"/>
    <w:rsid w:val="00AC15DB"/>
    <w:rsid w:val="00AF0650"/>
    <w:rsid w:val="00B05C20"/>
    <w:rsid w:val="00B077AB"/>
    <w:rsid w:val="00B07C2A"/>
    <w:rsid w:val="00B101F8"/>
    <w:rsid w:val="00B17D7C"/>
    <w:rsid w:val="00B22F1E"/>
    <w:rsid w:val="00B305FC"/>
    <w:rsid w:val="00B35786"/>
    <w:rsid w:val="00B4230F"/>
    <w:rsid w:val="00B46A15"/>
    <w:rsid w:val="00B63131"/>
    <w:rsid w:val="00B6428F"/>
    <w:rsid w:val="00B6584E"/>
    <w:rsid w:val="00B65B5F"/>
    <w:rsid w:val="00B7474E"/>
    <w:rsid w:val="00B875F4"/>
    <w:rsid w:val="00BC2C6B"/>
    <w:rsid w:val="00BC52DD"/>
    <w:rsid w:val="00BC5A1C"/>
    <w:rsid w:val="00BC6D26"/>
    <w:rsid w:val="00BE23BA"/>
    <w:rsid w:val="00BE4AEA"/>
    <w:rsid w:val="00BF080E"/>
    <w:rsid w:val="00C07155"/>
    <w:rsid w:val="00C368AB"/>
    <w:rsid w:val="00C41B64"/>
    <w:rsid w:val="00C47066"/>
    <w:rsid w:val="00C50817"/>
    <w:rsid w:val="00C51E77"/>
    <w:rsid w:val="00C63AA3"/>
    <w:rsid w:val="00C75D48"/>
    <w:rsid w:val="00C763BD"/>
    <w:rsid w:val="00C76679"/>
    <w:rsid w:val="00C772E4"/>
    <w:rsid w:val="00C8272F"/>
    <w:rsid w:val="00C8439C"/>
    <w:rsid w:val="00CA04DD"/>
    <w:rsid w:val="00CA4D28"/>
    <w:rsid w:val="00CA5E7E"/>
    <w:rsid w:val="00CA7596"/>
    <w:rsid w:val="00CB14D8"/>
    <w:rsid w:val="00CD011F"/>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87B8D"/>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55B25"/>
    <w:rsid w:val="00E6562F"/>
    <w:rsid w:val="00E662B5"/>
    <w:rsid w:val="00EA0A7E"/>
    <w:rsid w:val="00EA679C"/>
    <w:rsid w:val="00EB2D20"/>
    <w:rsid w:val="00EC56E9"/>
    <w:rsid w:val="00EC5E71"/>
    <w:rsid w:val="00EE11B8"/>
    <w:rsid w:val="00EE4591"/>
    <w:rsid w:val="00F01003"/>
    <w:rsid w:val="00F02304"/>
    <w:rsid w:val="00F10E60"/>
    <w:rsid w:val="00F13230"/>
    <w:rsid w:val="00F30D72"/>
    <w:rsid w:val="00F338F9"/>
    <w:rsid w:val="00F3666D"/>
    <w:rsid w:val="00F378FB"/>
    <w:rsid w:val="00F37B27"/>
    <w:rsid w:val="00F431DF"/>
    <w:rsid w:val="00F43EF2"/>
    <w:rsid w:val="00F5680E"/>
    <w:rsid w:val="00F576FC"/>
    <w:rsid w:val="00F65FAF"/>
    <w:rsid w:val="00F70619"/>
    <w:rsid w:val="00F70622"/>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 w:val="5E951A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Body Text"/>
    <w:basedOn w:val="1"/>
    <w:link w:val="11"/>
    <w:qFormat/>
    <w:uiPriority w:val="0"/>
    <w:pPr>
      <w:spacing w:after="120"/>
    </w:pPr>
  </w:style>
  <w:style w:type="paragraph" w:styleId="4">
    <w:name w:val="Body Text Indent"/>
    <w:basedOn w:val="1"/>
    <w:link w:val="16"/>
    <w:semiHidden/>
    <w:unhideWhenUsed/>
    <w:qFormat/>
    <w:uiPriority w:val="99"/>
    <w:pPr>
      <w:spacing w:after="120"/>
      <w:ind w:left="360"/>
    </w:pPr>
  </w:style>
  <w:style w:type="paragraph" w:styleId="5">
    <w:name w:val="footer"/>
    <w:basedOn w:val="1"/>
    <w:link w:val="13"/>
    <w:unhideWhenUsed/>
    <w:qFormat/>
    <w:uiPriority w:val="99"/>
    <w:pPr>
      <w:tabs>
        <w:tab w:val="center" w:pos="4680"/>
        <w:tab w:val="right" w:pos="9360"/>
      </w:tabs>
    </w:pPr>
  </w:style>
  <w:style w:type="paragraph" w:styleId="6">
    <w:name w:val="header"/>
    <w:basedOn w:val="1"/>
    <w:link w:val="12"/>
    <w:unhideWhenUsed/>
    <w:qFormat/>
    <w:uiPriority w:val="99"/>
    <w:pPr>
      <w:tabs>
        <w:tab w:val="center" w:pos="4680"/>
        <w:tab w:val="right" w:pos="9360"/>
      </w:tabs>
    </w:pPr>
  </w:style>
  <w:style w:type="paragraph" w:styleId="7">
    <w:name w:val="List Bullet 2"/>
    <w:basedOn w:val="1"/>
    <w:qFormat/>
    <w:uiPriority w:val="0"/>
    <w:pPr>
      <w:numPr>
        <w:ilvl w:val="0"/>
        <w:numId w:val="1"/>
      </w:numPr>
      <w:spacing w:line="288" w:lineRule="auto"/>
      <w:jc w:val="both"/>
    </w:pPr>
    <w:rPr>
      <w:rFonts w:ascii="Times New Roman" w:hAnsi="Times New Roman"/>
      <w:sz w:val="26"/>
      <w:szCs w:val="24"/>
    </w:rPr>
  </w:style>
  <w:style w:type="table" w:styleId="10">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Body Text Char"/>
    <w:basedOn w:val="8"/>
    <w:link w:val="3"/>
    <w:qFormat/>
    <w:uiPriority w:val="0"/>
    <w:rPr>
      <w:rFonts w:ascii=".VnTime" w:hAnsi=".VnTime" w:eastAsia="Times New Roman" w:cs="Times New Roman"/>
      <w:sz w:val="28"/>
      <w:szCs w:val="20"/>
    </w:rPr>
  </w:style>
  <w:style w:type="character" w:customStyle="1" w:styleId="12">
    <w:name w:val="Header Char"/>
    <w:basedOn w:val="8"/>
    <w:link w:val="6"/>
    <w:qFormat/>
    <w:uiPriority w:val="99"/>
    <w:rPr>
      <w:rFonts w:ascii=".VnTime" w:hAnsi=".VnTime" w:eastAsia="Times New Roman" w:cs="Times New Roman"/>
      <w:sz w:val="28"/>
      <w:szCs w:val="20"/>
    </w:rPr>
  </w:style>
  <w:style w:type="character" w:customStyle="1" w:styleId="13">
    <w:name w:val="Footer Char"/>
    <w:basedOn w:val="8"/>
    <w:link w:val="5"/>
    <w:qFormat/>
    <w:uiPriority w:val="99"/>
    <w:rPr>
      <w:rFonts w:ascii=".VnTime" w:hAnsi=".VnTime" w:eastAsia="Times New Roman" w:cs="Times New Roman"/>
      <w:sz w:val="28"/>
      <w:szCs w:val="20"/>
    </w:rPr>
  </w:style>
  <w:style w:type="character" w:customStyle="1" w:styleId="14">
    <w:name w:val="Balloon Text Char"/>
    <w:basedOn w:val="8"/>
    <w:link w:val="2"/>
    <w:semiHidden/>
    <w:qFormat/>
    <w:uiPriority w:val="99"/>
    <w:rPr>
      <w:rFonts w:ascii="Tahoma" w:hAnsi="Tahoma" w:eastAsia="Times New Roman" w:cs="Tahoma"/>
      <w:sz w:val="16"/>
      <w:szCs w:val="16"/>
    </w:rPr>
  </w:style>
  <w:style w:type="paragraph" w:styleId="15">
    <w:name w:val="List Paragraph"/>
    <w:basedOn w:val="1"/>
    <w:qFormat/>
    <w:uiPriority w:val="34"/>
    <w:pPr>
      <w:ind w:left="720"/>
      <w:contextualSpacing/>
    </w:pPr>
  </w:style>
  <w:style w:type="character" w:customStyle="1" w:styleId="16">
    <w:name w:val="Body Text Indent Char"/>
    <w:basedOn w:val="8"/>
    <w:link w:val="4"/>
    <w:semiHidden/>
    <w:qFormat/>
    <w:uiPriority w:val="99"/>
    <w:rPr>
      <w:rFonts w:ascii=".VnTime" w:hAnsi=".VnTime" w:eastAsia="Times New Roman" w:cs="Times New Roman"/>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9A863-062E-42B2-A747-CD8C485E6782}">
  <ds:schemaRefs/>
</ds:datastoreItem>
</file>

<file path=docProps/app.xml><?xml version="1.0" encoding="utf-8"?>
<Properties xmlns="http://schemas.openxmlformats.org/officeDocument/2006/extended-properties" xmlns:vt="http://schemas.openxmlformats.org/officeDocument/2006/docPropsVTypes">
  <Template>Normal</Template>
  <Pages>1</Pages>
  <Words>983</Words>
  <Characters>5607</Characters>
  <Lines>46</Lines>
  <Paragraphs>13</Paragraphs>
  <TotalTime>0</TotalTime>
  <ScaleCrop>false</ScaleCrop>
  <LinksUpToDate>false</LinksUpToDate>
  <CharactersWithSpaces>6577</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2017-05-06T22:40:00Z</dcterms:created>
  <dc:creator>Võ Minh Phương</dc:creator>
  <cp:lastModifiedBy>WIN7</cp:lastModifiedBy>
  <cp:lastPrinted>2017-05-06T00:38:00Z</cp:lastPrinted>
  <dcterms:modified xsi:type="dcterms:W3CDTF">2018-05-31T10:01:22Z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